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6A36" w14:textId="79B2FE42" w:rsidR="001E6B60" w:rsidRDefault="00421E4A" w:rsidP="00421E4A">
      <w:pPr>
        <w:jc w:val="center"/>
        <w:rPr>
          <w:rFonts w:ascii="Times New Roman" w:hAnsi="Times New Roman" w:cs="Times New Roman"/>
          <w:sz w:val="24"/>
          <w:szCs w:val="24"/>
        </w:rPr>
      </w:pPr>
      <w:r w:rsidRPr="00421E4A">
        <w:rPr>
          <w:rFonts w:ascii="Times New Roman" w:hAnsi="Times New Roman" w:cs="Times New Roman"/>
          <w:sz w:val="24"/>
          <w:szCs w:val="24"/>
        </w:rPr>
        <w:t xml:space="preserve">Understanding Goffman’s Dramaturgy through Disney’s </w:t>
      </w:r>
      <w:r w:rsidRPr="00421E4A">
        <w:rPr>
          <w:rFonts w:ascii="Times New Roman" w:hAnsi="Times New Roman" w:cs="Times New Roman"/>
          <w:i/>
          <w:iCs/>
          <w:sz w:val="24"/>
          <w:szCs w:val="24"/>
        </w:rPr>
        <w:t xml:space="preserve">Mulan </w:t>
      </w:r>
      <w:r w:rsidRPr="00421E4A">
        <w:rPr>
          <w:rFonts w:ascii="Times New Roman" w:hAnsi="Times New Roman" w:cs="Times New Roman"/>
          <w:sz w:val="24"/>
          <w:szCs w:val="24"/>
        </w:rPr>
        <w:t>(1998) – Instructions, Usage,</w:t>
      </w:r>
      <w:r>
        <w:rPr>
          <w:rFonts w:ascii="Times New Roman" w:hAnsi="Times New Roman" w:cs="Times New Roman"/>
          <w:sz w:val="24"/>
          <w:szCs w:val="24"/>
        </w:rPr>
        <w:t xml:space="preserve"> </w:t>
      </w:r>
      <w:r w:rsidRPr="00421E4A">
        <w:rPr>
          <w:rFonts w:ascii="Times New Roman" w:hAnsi="Times New Roman" w:cs="Times New Roman"/>
          <w:sz w:val="24"/>
          <w:szCs w:val="24"/>
        </w:rPr>
        <w:t>Learning Goals</w:t>
      </w:r>
    </w:p>
    <w:p w14:paraId="5B14D96A" w14:textId="0859E7EC" w:rsidR="00421E4A" w:rsidRPr="00421E4A" w:rsidRDefault="007768B5" w:rsidP="00421E4A">
      <w:pPr>
        <w:jc w:val="center"/>
        <w:rPr>
          <w:rFonts w:ascii="Times New Roman" w:hAnsi="Times New Roman" w:cs="Times New Roman"/>
          <w:sz w:val="24"/>
          <w:szCs w:val="24"/>
        </w:rPr>
      </w:pPr>
      <w:r>
        <w:rPr>
          <w:rFonts w:ascii="Times New Roman" w:hAnsi="Times New Roman" w:cs="Times New Roman"/>
          <w:sz w:val="24"/>
          <w:szCs w:val="24"/>
        </w:rPr>
        <w:t>Lesson Designed by</w:t>
      </w:r>
      <w:r>
        <w:rPr>
          <w:rFonts w:ascii="Times New Roman" w:hAnsi="Times New Roman" w:cs="Times New Roman"/>
          <w:sz w:val="24"/>
          <w:szCs w:val="24"/>
        </w:rPr>
        <w:br/>
      </w:r>
      <w:r w:rsidR="00421E4A">
        <w:rPr>
          <w:rFonts w:ascii="Times New Roman" w:hAnsi="Times New Roman" w:cs="Times New Roman"/>
          <w:sz w:val="24"/>
          <w:szCs w:val="24"/>
        </w:rPr>
        <w:t>Mike Ohsfeldt</w:t>
      </w:r>
      <w:r w:rsidR="00421E4A">
        <w:rPr>
          <w:rFonts w:ascii="Times New Roman" w:hAnsi="Times New Roman" w:cs="Times New Roman"/>
          <w:sz w:val="24"/>
          <w:szCs w:val="24"/>
        </w:rPr>
        <w:br/>
        <w:t>Texas A&amp;M University</w:t>
      </w:r>
      <w:r w:rsidR="00421E4A">
        <w:rPr>
          <w:rFonts w:ascii="Times New Roman" w:hAnsi="Times New Roman" w:cs="Times New Roman"/>
          <w:sz w:val="24"/>
          <w:szCs w:val="24"/>
        </w:rPr>
        <w:br/>
        <w:t>mohsfeldt@tamu.edu</w:t>
      </w:r>
    </w:p>
    <w:p w14:paraId="52316C22" w14:textId="77F973C5" w:rsidR="00421E4A" w:rsidRDefault="00421E4A" w:rsidP="00421E4A">
      <w:pPr>
        <w:pStyle w:val="ListParagraph"/>
        <w:numPr>
          <w:ilvl w:val="0"/>
          <w:numId w:val="1"/>
        </w:numPr>
        <w:rPr>
          <w:rFonts w:ascii="Times New Roman" w:hAnsi="Times New Roman" w:cs="Times New Roman"/>
          <w:sz w:val="24"/>
          <w:szCs w:val="24"/>
        </w:rPr>
      </w:pPr>
      <w:r w:rsidRPr="00421E4A">
        <w:rPr>
          <w:rFonts w:ascii="Times New Roman" w:hAnsi="Times New Roman" w:cs="Times New Roman"/>
          <w:sz w:val="24"/>
          <w:szCs w:val="24"/>
        </w:rPr>
        <w:t>Materials Needed &amp; Estimated Time</w:t>
      </w:r>
    </w:p>
    <w:p w14:paraId="3C7AD5BF" w14:textId="77777777" w:rsidR="00421E4A" w:rsidRPr="00421E4A" w:rsidRDefault="00421E4A" w:rsidP="00421E4A">
      <w:pPr>
        <w:pStyle w:val="ListParagraph"/>
        <w:numPr>
          <w:ilvl w:val="1"/>
          <w:numId w:val="1"/>
        </w:numPr>
        <w:rPr>
          <w:rFonts w:ascii="Times New Roman" w:hAnsi="Times New Roman" w:cs="Times New Roman"/>
          <w:sz w:val="24"/>
          <w:szCs w:val="24"/>
        </w:rPr>
      </w:pPr>
      <w:r w:rsidRPr="00421E4A">
        <w:rPr>
          <w:rFonts w:ascii="Times New Roman" w:hAnsi="Times New Roman" w:cs="Times New Roman"/>
          <w:sz w:val="24"/>
          <w:szCs w:val="24"/>
        </w:rPr>
        <w:t xml:space="preserve">Viewing access to </w:t>
      </w:r>
      <w:r w:rsidRPr="00421E4A">
        <w:rPr>
          <w:rFonts w:ascii="Times New Roman" w:hAnsi="Times New Roman" w:cs="Times New Roman"/>
          <w:i/>
          <w:iCs/>
          <w:sz w:val="24"/>
          <w:szCs w:val="24"/>
        </w:rPr>
        <w:t xml:space="preserve">Mulan </w:t>
      </w:r>
      <w:r w:rsidRPr="00421E4A">
        <w:rPr>
          <w:rFonts w:ascii="Times New Roman" w:hAnsi="Times New Roman" w:cs="Times New Roman"/>
          <w:sz w:val="24"/>
          <w:szCs w:val="24"/>
        </w:rPr>
        <w:t>(1998)</w:t>
      </w:r>
    </w:p>
    <w:p w14:paraId="4F66D2A8" w14:textId="77777777" w:rsidR="00421E4A" w:rsidRPr="00421E4A" w:rsidRDefault="00421E4A" w:rsidP="00421E4A">
      <w:pPr>
        <w:pStyle w:val="ListParagraph"/>
        <w:numPr>
          <w:ilvl w:val="1"/>
          <w:numId w:val="1"/>
        </w:numPr>
        <w:rPr>
          <w:rFonts w:ascii="Times New Roman" w:hAnsi="Times New Roman" w:cs="Times New Roman"/>
          <w:sz w:val="24"/>
          <w:szCs w:val="24"/>
        </w:rPr>
      </w:pPr>
      <w:r w:rsidRPr="00421E4A">
        <w:rPr>
          <w:rFonts w:ascii="Times New Roman" w:hAnsi="Times New Roman" w:cs="Times New Roman"/>
          <w:sz w:val="24"/>
          <w:szCs w:val="24"/>
        </w:rPr>
        <w:t xml:space="preserve">Erving Goffman’s (1959) </w:t>
      </w:r>
      <w:r w:rsidRPr="00421E4A">
        <w:rPr>
          <w:rFonts w:ascii="Times New Roman" w:hAnsi="Times New Roman" w:cs="Times New Roman"/>
          <w:i/>
          <w:iCs/>
          <w:sz w:val="24"/>
          <w:szCs w:val="24"/>
        </w:rPr>
        <w:t>The Presentation of Self in Everyday Life</w:t>
      </w:r>
    </w:p>
    <w:p w14:paraId="36AC61CE" w14:textId="77777777" w:rsidR="00421E4A" w:rsidRPr="00421E4A" w:rsidRDefault="00421E4A" w:rsidP="00421E4A">
      <w:pPr>
        <w:pStyle w:val="ListParagraph"/>
        <w:numPr>
          <w:ilvl w:val="1"/>
          <w:numId w:val="1"/>
        </w:numPr>
        <w:rPr>
          <w:rFonts w:ascii="Times New Roman" w:hAnsi="Times New Roman" w:cs="Times New Roman"/>
          <w:sz w:val="24"/>
          <w:szCs w:val="24"/>
        </w:rPr>
      </w:pPr>
      <w:r w:rsidRPr="00421E4A">
        <w:rPr>
          <w:rFonts w:ascii="Times New Roman" w:hAnsi="Times New Roman" w:cs="Times New Roman"/>
          <w:sz w:val="24"/>
          <w:szCs w:val="24"/>
        </w:rPr>
        <w:t>Time needs:</w:t>
      </w:r>
    </w:p>
    <w:p w14:paraId="0E30EF76" w14:textId="77777777" w:rsidR="00421E4A" w:rsidRPr="00421E4A" w:rsidRDefault="00421E4A" w:rsidP="00421E4A">
      <w:pPr>
        <w:pStyle w:val="ListParagraph"/>
        <w:numPr>
          <w:ilvl w:val="2"/>
          <w:numId w:val="1"/>
        </w:numPr>
        <w:rPr>
          <w:rFonts w:ascii="Times New Roman" w:hAnsi="Times New Roman" w:cs="Times New Roman"/>
          <w:sz w:val="24"/>
          <w:szCs w:val="24"/>
        </w:rPr>
      </w:pPr>
      <w:r w:rsidRPr="00421E4A">
        <w:rPr>
          <w:rFonts w:ascii="Times New Roman" w:hAnsi="Times New Roman" w:cs="Times New Roman"/>
          <w:sz w:val="24"/>
          <w:szCs w:val="24"/>
        </w:rPr>
        <w:t>40 – 60 minutes for in-class lecture, discussion, and group activity.</w:t>
      </w:r>
    </w:p>
    <w:p w14:paraId="065F2A42" w14:textId="77777777" w:rsidR="00421E4A" w:rsidRPr="00421E4A" w:rsidRDefault="00421E4A" w:rsidP="00421E4A">
      <w:pPr>
        <w:pStyle w:val="ListParagraph"/>
        <w:numPr>
          <w:ilvl w:val="3"/>
          <w:numId w:val="1"/>
        </w:numPr>
        <w:rPr>
          <w:rFonts w:ascii="Times New Roman" w:hAnsi="Times New Roman" w:cs="Times New Roman"/>
          <w:sz w:val="24"/>
          <w:szCs w:val="24"/>
        </w:rPr>
      </w:pPr>
      <w:r w:rsidRPr="00421E4A">
        <w:rPr>
          <w:rFonts w:ascii="Times New Roman" w:hAnsi="Times New Roman" w:cs="Times New Roman"/>
          <w:sz w:val="24"/>
          <w:szCs w:val="24"/>
        </w:rPr>
        <w:t>10 – 15 minutes specifically for the group activity.</w:t>
      </w:r>
    </w:p>
    <w:p w14:paraId="0BE4D5C9" w14:textId="1B2513EC" w:rsidR="00421E4A" w:rsidRPr="00421E4A" w:rsidRDefault="00421E4A" w:rsidP="00421E4A">
      <w:pPr>
        <w:pStyle w:val="ListParagraph"/>
        <w:numPr>
          <w:ilvl w:val="2"/>
          <w:numId w:val="1"/>
        </w:numPr>
        <w:rPr>
          <w:rFonts w:ascii="Times New Roman" w:hAnsi="Times New Roman" w:cs="Times New Roman"/>
          <w:sz w:val="24"/>
          <w:szCs w:val="24"/>
        </w:rPr>
      </w:pPr>
      <w:r w:rsidRPr="00421E4A">
        <w:rPr>
          <w:rFonts w:ascii="Times New Roman" w:hAnsi="Times New Roman" w:cs="Times New Roman"/>
          <w:sz w:val="24"/>
          <w:szCs w:val="24"/>
        </w:rPr>
        <w:t>88 minutes for film runtime.</w:t>
      </w:r>
    </w:p>
    <w:p w14:paraId="64EA2F26" w14:textId="77777777" w:rsidR="00421E4A" w:rsidRPr="00421E4A" w:rsidRDefault="00421E4A" w:rsidP="00421E4A">
      <w:pPr>
        <w:pStyle w:val="ListParagraph"/>
        <w:numPr>
          <w:ilvl w:val="3"/>
          <w:numId w:val="1"/>
        </w:numPr>
        <w:rPr>
          <w:rFonts w:ascii="Times New Roman" w:hAnsi="Times New Roman" w:cs="Times New Roman"/>
          <w:sz w:val="24"/>
          <w:szCs w:val="24"/>
        </w:rPr>
      </w:pPr>
      <w:r w:rsidRPr="00421E4A">
        <w:rPr>
          <w:rFonts w:ascii="Times New Roman" w:hAnsi="Times New Roman" w:cs="Times New Roman"/>
          <w:sz w:val="24"/>
          <w:szCs w:val="24"/>
        </w:rPr>
        <w:t>12 minutes specifically for musical numbers.</w:t>
      </w:r>
    </w:p>
    <w:p w14:paraId="1D17D005" w14:textId="33E11E7A" w:rsidR="00421E4A" w:rsidRPr="00421E4A" w:rsidRDefault="00421E4A" w:rsidP="00421E4A">
      <w:pPr>
        <w:ind w:firstLine="360"/>
        <w:rPr>
          <w:rFonts w:ascii="Times New Roman" w:hAnsi="Times New Roman" w:cs="Times New Roman"/>
          <w:sz w:val="24"/>
          <w:szCs w:val="24"/>
        </w:rPr>
      </w:pPr>
      <w:r w:rsidRPr="00421E4A">
        <w:rPr>
          <w:rFonts w:ascii="Times New Roman" w:hAnsi="Times New Roman" w:cs="Times New Roman"/>
          <w:sz w:val="24"/>
          <w:szCs w:val="24"/>
        </w:rPr>
        <w:t xml:space="preserve">This lesson is recommended to supplement prior teaching of Goffman’s dramaturgy in a course by providing a way for students to get experience analyzing a specific cultural artifact using a specific theoretical framework. As such, students are suggested to have read some of Erving Goffman’s (1959) </w:t>
      </w:r>
      <w:r w:rsidRPr="00421E4A">
        <w:rPr>
          <w:rFonts w:ascii="Times New Roman" w:hAnsi="Times New Roman" w:cs="Times New Roman"/>
          <w:i/>
          <w:iCs/>
          <w:sz w:val="24"/>
          <w:szCs w:val="24"/>
        </w:rPr>
        <w:t>The Presentation of Self in Everyday Life</w:t>
      </w:r>
      <w:r w:rsidRPr="00421E4A">
        <w:rPr>
          <w:rFonts w:ascii="Times New Roman" w:hAnsi="Times New Roman" w:cs="Times New Roman"/>
          <w:sz w:val="24"/>
          <w:szCs w:val="24"/>
        </w:rPr>
        <w:t xml:space="preserve"> beforehand (the “Introduction” and Chapter 1 “Performances,” in part or in whole, are recommended). Additionally, this lesson is structured around the students having prior familiarity with the Disney movie </w:t>
      </w:r>
      <w:r w:rsidRPr="00421E4A">
        <w:rPr>
          <w:rFonts w:ascii="Times New Roman" w:hAnsi="Times New Roman" w:cs="Times New Roman"/>
          <w:i/>
          <w:iCs/>
          <w:sz w:val="24"/>
          <w:szCs w:val="24"/>
        </w:rPr>
        <w:t>Mulan</w:t>
      </w:r>
      <w:r w:rsidRPr="00421E4A">
        <w:rPr>
          <w:rFonts w:ascii="Times New Roman" w:hAnsi="Times New Roman" w:cs="Times New Roman"/>
          <w:sz w:val="24"/>
          <w:szCs w:val="24"/>
        </w:rPr>
        <w:t xml:space="preserve"> (1998), so it is heavily recommended that they are notified of the lecture’s topic and activity ahead of time so that they have time to watch the film. If possible, you may want to offer to host a screening of the film as an extra out-of-class activity, potentially in a classroom or library room, to ensure that all have access to the film. The film can be found on physical media such as DVD or Blu-Ray, is available as part of a subscription to the streaming service Disney+, or is available as on-demand video through many sites such as Amazon. Current availability for legal streaming, renting, or buying of </w:t>
      </w:r>
      <w:r w:rsidRPr="00421E4A">
        <w:rPr>
          <w:rFonts w:ascii="Times New Roman" w:hAnsi="Times New Roman" w:cs="Times New Roman"/>
          <w:i/>
          <w:iCs/>
          <w:sz w:val="24"/>
          <w:szCs w:val="24"/>
        </w:rPr>
        <w:t>Mulan</w:t>
      </w:r>
      <w:r w:rsidRPr="00421E4A">
        <w:rPr>
          <w:rFonts w:ascii="Times New Roman" w:hAnsi="Times New Roman" w:cs="Times New Roman"/>
          <w:sz w:val="24"/>
          <w:szCs w:val="24"/>
        </w:rPr>
        <w:t xml:space="preserve"> (1998) can be checked through reference to the search site </w:t>
      </w:r>
      <w:r w:rsidRPr="00970545">
        <w:rPr>
          <w:rFonts w:ascii="Times New Roman" w:hAnsi="Times New Roman" w:cs="Times New Roman"/>
          <w:i/>
          <w:iCs/>
          <w:sz w:val="24"/>
          <w:szCs w:val="24"/>
        </w:rPr>
        <w:t>Just Watch</w:t>
      </w:r>
      <w:r w:rsidRPr="00421E4A">
        <w:rPr>
          <w:rFonts w:ascii="Times New Roman" w:hAnsi="Times New Roman" w:cs="Times New Roman"/>
          <w:sz w:val="24"/>
          <w:szCs w:val="24"/>
        </w:rPr>
        <w:t xml:space="preserve">: </w:t>
      </w:r>
      <w:hyperlink r:id="rId7" w:history="1">
        <w:r w:rsidR="00A16CDD" w:rsidRPr="00421E4A">
          <w:rPr>
            <w:rStyle w:val="Hyperlink"/>
            <w:rFonts w:ascii="Times New Roman" w:hAnsi="Times New Roman" w:cs="Times New Roman"/>
            <w:sz w:val="24"/>
            <w:szCs w:val="24"/>
          </w:rPr>
          <w:t>https://www.justwatch.com/us/movie/Mulan</w:t>
        </w:r>
      </w:hyperlink>
      <w:r w:rsidR="00A16CDD">
        <w:rPr>
          <w:rFonts w:ascii="Times New Roman" w:hAnsi="Times New Roman" w:cs="Times New Roman"/>
          <w:sz w:val="24"/>
          <w:szCs w:val="24"/>
        </w:rPr>
        <w:t xml:space="preserve"> </w:t>
      </w:r>
    </w:p>
    <w:p w14:paraId="37DB57C9" w14:textId="3BED3BBB" w:rsidR="00421E4A" w:rsidRDefault="00421E4A" w:rsidP="00421E4A">
      <w:pPr>
        <w:ind w:firstLine="360"/>
        <w:rPr>
          <w:rFonts w:ascii="Times New Roman" w:hAnsi="Times New Roman" w:cs="Times New Roman"/>
          <w:sz w:val="24"/>
          <w:szCs w:val="24"/>
        </w:rPr>
      </w:pPr>
      <w:r w:rsidRPr="00421E4A">
        <w:rPr>
          <w:rFonts w:ascii="Times New Roman" w:hAnsi="Times New Roman" w:cs="Times New Roman"/>
          <w:sz w:val="24"/>
          <w:szCs w:val="24"/>
        </w:rPr>
        <w:t xml:space="preserve">The film is 88 minutes in total, and while watching the full film is recommended for a fuller discussion and analysis by students, the songs total to less than 12 minutes, so, if need be, only the songs could be shown in class, or specific songs could be shown as part of the lecture to encourage deeper analysis or discussion. Where possible official Disney YouTube links have been provided to </w:t>
      </w:r>
      <w:r w:rsidRPr="00421E4A">
        <w:rPr>
          <w:rFonts w:ascii="Times New Roman" w:hAnsi="Times New Roman" w:cs="Times New Roman"/>
          <w:i/>
          <w:iCs/>
          <w:sz w:val="24"/>
          <w:szCs w:val="24"/>
        </w:rPr>
        <w:t>Mulan</w:t>
      </w:r>
      <w:r w:rsidRPr="00421E4A">
        <w:rPr>
          <w:rFonts w:ascii="Times New Roman" w:hAnsi="Times New Roman" w:cs="Times New Roman"/>
          <w:sz w:val="24"/>
          <w:szCs w:val="24"/>
        </w:rPr>
        <w:t>’s (1998) songs, and where not a time stamp has been provided so that they can be readily found within the full film.</w:t>
      </w:r>
    </w:p>
    <w:p w14:paraId="2FB08181" w14:textId="4113C251" w:rsidR="00562B2A" w:rsidRDefault="00F40B9E" w:rsidP="00421E4A">
      <w:pPr>
        <w:ind w:firstLine="360"/>
        <w:rPr>
          <w:rFonts w:ascii="Times New Roman" w:hAnsi="Times New Roman" w:cs="Times New Roman"/>
          <w:sz w:val="24"/>
          <w:szCs w:val="24"/>
        </w:rPr>
      </w:pPr>
      <w:r>
        <w:rPr>
          <w:rFonts w:ascii="Times New Roman" w:hAnsi="Times New Roman" w:cs="Times New Roman"/>
          <w:sz w:val="24"/>
          <w:szCs w:val="24"/>
        </w:rPr>
        <w:t xml:space="preserve">For time management, the group activity can either be at the end of a single session or split up between class sessions, with students assigned into groups </w:t>
      </w:r>
      <w:r w:rsidR="004B3D50">
        <w:rPr>
          <w:rFonts w:ascii="Times New Roman" w:hAnsi="Times New Roman" w:cs="Times New Roman"/>
          <w:sz w:val="24"/>
          <w:szCs w:val="24"/>
        </w:rPr>
        <w:t>to composes responses to be shared later. The group activity responses can be shared in class</w:t>
      </w:r>
      <w:r w:rsidR="00953BBB">
        <w:rPr>
          <w:rFonts w:ascii="Times New Roman" w:hAnsi="Times New Roman" w:cs="Times New Roman"/>
          <w:sz w:val="24"/>
          <w:szCs w:val="24"/>
        </w:rPr>
        <w:t xml:space="preserve"> at a subsequent meeting</w:t>
      </w:r>
      <w:r w:rsidR="004B3D50">
        <w:rPr>
          <w:rFonts w:ascii="Times New Roman" w:hAnsi="Times New Roman" w:cs="Times New Roman"/>
          <w:sz w:val="24"/>
          <w:szCs w:val="24"/>
        </w:rPr>
        <w:t xml:space="preserve"> through the groups presenting their insights, or they </w:t>
      </w:r>
      <w:r w:rsidR="00703DB3">
        <w:rPr>
          <w:rFonts w:ascii="Times New Roman" w:hAnsi="Times New Roman" w:cs="Times New Roman"/>
          <w:sz w:val="24"/>
          <w:szCs w:val="24"/>
        </w:rPr>
        <w:t>could instead</w:t>
      </w:r>
      <w:r w:rsidR="00953BBB">
        <w:rPr>
          <w:rFonts w:ascii="Times New Roman" w:hAnsi="Times New Roman" w:cs="Times New Roman"/>
          <w:sz w:val="24"/>
          <w:szCs w:val="24"/>
        </w:rPr>
        <w:t xml:space="preserve"> not be shared in class and </w:t>
      </w:r>
      <w:r w:rsidR="00703DB3">
        <w:rPr>
          <w:rFonts w:ascii="Times New Roman" w:hAnsi="Times New Roman" w:cs="Times New Roman"/>
          <w:sz w:val="24"/>
          <w:szCs w:val="24"/>
        </w:rPr>
        <w:t>rather</w:t>
      </w:r>
      <w:r w:rsidR="00953BBB">
        <w:rPr>
          <w:rFonts w:ascii="Times New Roman" w:hAnsi="Times New Roman" w:cs="Times New Roman"/>
          <w:sz w:val="24"/>
          <w:szCs w:val="24"/>
        </w:rPr>
        <w:t xml:space="preserve"> submitted as a group </w:t>
      </w:r>
      <w:r w:rsidR="00CD0B04">
        <w:rPr>
          <w:rFonts w:ascii="Times New Roman" w:hAnsi="Times New Roman" w:cs="Times New Roman"/>
          <w:sz w:val="24"/>
          <w:szCs w:val="24"/>
        </w:rPr>
        <w:t>in the form of a PowerPoint slide or two which the instructor could gather to either post</w:t>
      </w:r>
      <w:r w:rsidR="00703DB3">
        <w:rPr>
          <w:rFonts w:ascii="Times New Roman" w:hAnsi="Times New Roman" w:cs="Times New Roman"/>
          <w:sz w:val="24"/>
          <w:szCs w:val="24"/>
        </w:rPr>
        <w:t xml:space="preserve"> </w:t>
      </w:r>
      <w:r w:rsidR="00A74041">
        <w:rPr>
          <w:rFonts w:ascii="Times New Roman" w:hAnsi="Times New Roman" w:cs="Times New Roman"/>
          <w:sz w:val="24"/>
          <w:szCs w:val="24"/>
        </w:rPr>
        <w:t>for students or quickly show in class. Additionally, for time management, please note that this lesson while designed to cover the entire film</w:t>
      </w:r>
      <w:r w:rsidR="006418FE">
        <w:rPr>
          <w:rFonts w:ascii="Times New Roman" w:hAnsi="Times New Roman" w:cs="Times New Roman"/>
          <w:sz w:val="24"/>
          <w:szCs w:val="24"/>
        </w:rPr>
        <w:t xml:space="preserve"> can also be broken down into </w:t>
      </w:r>
      <w:r w:rsidR="006418FE">
        <w:rPr>
          <w:rFonts w:ascii="Times New Roman" w:hAnsi="Times New Roman" w:cs="Times New Roman"/>
          <w:sz w:val="24"/>
          <w:szCs w:val="24"/>
        </w:rPr>
        <w:lastRenderedPageBreak/>
        <w:t>modules of fewer songs to fit the time and interests of a course. Moreover, each slide goes into extensive detail, with numerous questions about the songs</w:t>
      </w:r>
      <w:r w:rsidR="003F249C">
        <w:rPr>
          <w:rFonts w:ascii="Times New Roman" w:hAnsi="Times New Roman" w:cs="Times New Roman"/>
          <w:sz w:val="24"/>
          <w:szCs w:val="24"/>
        </w:rPr>
        <w:t xml:space="preserve">. When presenting these can be trimmed for time or interest to focus on the questions or elements that </w:t>
      </w:r>
      <w:r w:rsidR="00A24A41">
        <w:rPr>
          <w:rFonts w:ascii="Times New Roman" w:hAnsi="Times New Roman" w:cs="Times New Roman"/>
          <w:sz w:val="24"/>
          <w:szCs w:val="24"/>
        </w:rPr>
        <w:t xml:space="preserve">the instructor finds most </w:t>
      </w:r>
      <w:r w:rsidR="00BA5958">
        <w:rPr>
          <w:rFonts w:ascii="Times New Roman" w:hAnsi="Times New Roman" w:cs="Times New Roman"/>
          <w:sz w:val="24"/>
          <w:szCs w:val="24"/>
        </w:rPr>
        <w:t>vital,</w:t>
      </w:r>
      <w:r w:rsidR="00A24A41">
        <w:rPr>
          <w:rFonts w:ascii="Times New Roman" w:hAnsi="Times New Roman" w:cs="Times New Roman"/>
          <w:sz w:val="24"/>
          <w:szCs w:val="24"/>
        </w:rPr>
        <w:t xml:space="preserve"> or the students are responding to </w:t>
      </w:r>
      <w:r w:rsidR="008F3999">
        <w:rPr>
          <w:rFonts w:ascii="Times New Roman" w:hAnsi="Times New Roman" w:cs="Times New Roman"/>
          <w:sz w:val="24"/>
          <w:szCs w:val="24"/>
        </w:rPr>
        <w:t>best</w:t>
      </w:r>
      <w:r w:rsidR="00A24A41">
        <w:rPr>
          <w:rFonts w:ascii="Times New Roman" w:hAnsi="Times New Roman" w:cs="Times New Roman"/>
          <w:sz w:val="24"/>
          <w:szCs w:val="24"/>
        </w:rPr>
        <w:t>.</w:t>
      </w:r>
      <w:r w:rsidR="000D7090">
        <w:rPr>
          <w:rFonts w:ascii="Times New Roman" w:hAnsi="Times New Roman" w:cs="Times New Roman"/>
          <w:sz w:val="24"/>
          <w:szCs w:val="24"/>
        </w:rPr>
        <w:t xml:space="preserve"> For questions that are not focused on in the verbal discussions you can encourage student to engage with them in their written reflections</w:t>
      </w:r>
      <w:r w:rsidR="00977BC9">
        <w:rPr>
          <w:rFonts w:ascii="Times New Roman" w:hAnsi="Times New Roman" w:cs="Times New Roman"/>
          <w:sz w:val="24"/>
          <w:szCs w:val="24"/>
        </w:rPr>
        <w:t xml:space="preserve">, giving them an opportunity to explore </w:t>
      </w:r>
      <w:r w:rsidR="004D28A3">
        <w:rPr>
          <w:rFonts w:ascii="Times New Roman" w:hAnsi="Times New Roman" w:cs="Times New Roman"/>
          <w:sz w:val="24"/>
          <w:szCs w:val="24"/>
        </w:rPr>
        <w:t>further</w:t>
      </w:r>
      <w:r w:rsidR="000D7090">
        <w:rPr>
          <w:rFonts w:ascii="Times New Roman" w:hAnsi="Times New Roman" w:cs="Times New Roman"/>
          <w:sz w:val="24"/>
          <w:szCs w:val="24"/>
        </w:rPr>
        <w:t>.</w:t>
      </w:r>
    </w:p>
    <w:p w14:paraId="24D2BD13" w14:textId="77777777" w:rsidR="003B6A02" w:rsidRPr="00421E4A" w:rsidRDefault="003B6A02" w:rsidP="00421E4A">
      <w:pPr>
        <w:ind w:firstLine="360"/>
        <w:rPr>
          <w:rFonts w:ascii="Times New Roman" w:hAnsi="Times New Roman" w:cs="Times New Roman"/>
          <w:sz w:val="24"/>
          <w:szCs w:val="24"/>
        </w:rPr>
      </w:pPr>
    </w:p>
    <w:p w14:paraId="49C22547" w14:textId="7DA85ABF" w:rsidR="00421E4A" w:rsidRDefault="008A00BC" w:rsidP="00421E4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Lesson Plan</w:t>
      </w:r>
    </w:p>
    <w:p w14:paraId="45690F56" w14:textId="77777777" w:rsidR="008A00BC" w:rsidRPr="008A00BC" w:rsidRDefault="008A00BC" w:rsidP="008A00BC">
      <w:pPr>
        <w:numPr>
          <w:ilvl w:val="1"/>
          <w:numId w:val="1"/>
        </w:numPr>
        <w:rPr>
          <w:rFonts w:ascii="Times New Roman" w:hAnsi="Times New Roman" w:cs="Times New Roman"/>
          <w:sz w:val="24"/>
          <w:szCs w:val="24"/>
        </w:rPr>
      </w:pPr>
      <w:r w:rsidRPr="008A00BC">
        <w:rPr>
          <w:rFonts w:ascii="Times New Roman" w:hAnsi="Times New Roman" w:cs="Times New Roman"/>
          <w:sz w:val="24"/>
          <w:szCs w:val="24"/>
        </w:rPr>
        <w:t>Goffman (1959) dramaturgy refresher.</w:t>
      </w:r>
    </w:p>
    <w:p w14:paraId="6A7E32B4" w14:textId="77777777" w:rsidR="008A00BC" w:rsidRPr="008A00BC" w:rsidRDefault="008A00BC" w:rsidP="008A00BC">
      <w:pPr>
        <w:numPr>
          <w:ilvl w:val="1"/>
          <w:numId w:val="1"/>
        </w:numPr>
        <w:rPr>
          <w:rFonts w:ascii="Times New Roman" w:hAnsi="Times New Roman" w:cs="Times New Roman"/>
          <w:sz w:val="24"/>
          <w:szCs w:val="24"/>
        </w:rPr>
      </w:pPr>
      <w:r w:rsidRPr="008A00BC">
        <w:rPr>
          <w:rFonts w:ascii="Times New Roman" w:hAnsi="Times New Roman" w:cs="Times New Roman"/>
          <w:sz w:val="24"/>
          <w:szCs w:val="24"/>
        </w:rPr>
        <w:t xml:space="preserve">Song by song Goffman-informed analysis and discussion of </w:t>
      </w:r>
      <w:r w:rsidRPr="008A00BC">
        <w:rPr>
          <w:rFonts w:ascii="Times New Roman" w:hAnsi="Times New Roman" w:cs="Times New Roman"/>
          <w:i/>
          <w:iCs/>
          <w:sz w:val="24"/>
          <w:szCs w:val="24"/>
        </w:rPr>
        <w:t xml:space="preserve">Mulan </w:t>
      </w:r>
      <w:r w:rsidRPr="008A00BC">
        <w:rPr>
          <w:rFonts w:ascii="Times New Roman" w:hAnsi="Times New Roman" w:cs="Times New Roman"/>
          <w:sz w:val="24"/>
          <w:szCs w:val="24"/>
        </w:rPr>
        <w:t>(1998).</w:t>
      </w:r>
    </w:p>
    <w:p w14:paraId="066C02C7" w14:textId="77777777" w:rsidR="008A00BC" w:rsidRPr="008A00BC" w:rsidRDefault="008A00BC" w:rsidP="008A00BC">
      <w:pPr>
        <w:numPr>
          <w:ilvl w:val="1"/>
          <w:numId w:val="1"/>
        </w:numPr>
        <w:rPr>
          <w:rFonts w:ascii="Times New Roman" w:hAnsi="Times New Roman" w:cs="Times New Roman"/>
          <w:sz w:val="24"/>
          <w:szCs w:val="24"/>
        </w:rPr>
      </w:pPr>
      <w:r w:rsidRPr="008A00BC">
        <w:rPr>
          <w:rFonts w:ascii="Times New Roman" w:hAnsi="Times New Roman" w:cs="Times New Roman"/>
          <w:sz w:val="24"/>
          <w:szCs w:val="24"/>
        </w:rPr>
        <w:t>Additional discussion beyond the songs.</w:t>
      </w:r>
    </w:p>
    <w:p w14:paraId="78B34888" w14:textId="77777777" w:rsidR="008A00BC" w:rsidRDefault="008A00BC" w:rsidP="008A00BC">
      <w:pPr>
        <w:numPr>
          <w:ilvl w:val="1"/>
          <w:numId w:val="1"/>
        </w:numPr>
        <w:rPr>
          <w:rFonts w:ascii="Times New Roman" w:hAnsi="Times New Roman" w:cs="Times New Roman"/>
          <w:sz w:val="24"/>
          <w:szCs w:val="24"/>
        </w:rPr>
      </w:pPr>
      <w:r w:rsidRPr="008A00BC">
        <w:rPr>
          <w:rFonts w:ascii="Times New Roman" w:hAnsi="Times New Roman" w:cs="Times New Roman"/>
          <w:sz w:val="24"/>
          <w:szCs w:val="24"/>
        </w:rPr>
        <w:t>Break into groups to analyze a non-</w:t>
      </w:r>
      <w:r w:rsidRPr="008A00BC">
        <w:rPr>
          <w:rFonts w:ascii="Times New Roman" w:hAnsi="Times New Roman" w:cs="Times New Roman"/>
          <w:i/>
          <w:iCs/>
          <w:sz w:val="24"/>
          <w:szCs w:val="24"/>
        </w:rPr>
        <w:t>Mulan</w:t>
      </w:r>
      <w:r w:rsidRPr="008A00BC">
        <w:rPr>
          <w:rFonts w:ascii="Times New Roman" w:hAnsi="Times New Roman" w:cs="Times New Roman"/>
          <w:sz w:val="24"/>
          <w:szCs w:val="24"/>
        </w:rPr>
        <w:t xml:space="preserve"> (1998) Disney song through Goffman.</w:t>
      </w:r>
    </w:p>
    <w:p w14:paraId="1181F37E" w14:textId="52333E6E" w:rsidR="00507247" w:rsidRPr="008A00BC" w:rsidRDefault="000B75FC" w:rsidP="008A00BC">
      <w:pPr>
        <w:numPr>
          <w:ilvl w:val="1"/>
          <w:numId w:val="1"/>
        </w:numPr>
        <w:rPr>
          <w:rFonts w:ascii="Times New Roman" w:hAnsi="Times New Roman" w:cs="Times New Roman"/>
          <w:sz w:val="24"/>
          <w:szCs w:val="24"/>
        </w:rPr>
      </w:pPr>
      <w:r>
        <w:rPr>
          <w:rFonts w:ascii="Times New Roman" w:hAnsi="Times New Roman" w:cs="Times New Roman"/>
          <w:sz w:val="24"/>
          <w:szCs w:val="24"/>
        </w:rPr>
        <w:t>Students t</w:t>
      </w:r>
      <w:r w:rsidR="00507247">
        <w:rPr>
          <w:rFonts w:ascii="Times New Roman" w:hAnsi="Times New Roman" w:cs="Times New Roman"/>
          <w:sz w:val="24"/>
          <w:szCs w:val="24"/>
        </w:rPr>
        <w:t>urn in reflection paper</w:t>
      </w:r>
      <w:r w:rsidR="00834613">
        <w:rPr>
          <w:rFonts w:ascii="Times New Roman" w:hAnsi="Times New Roman" w:cs="Times New Roman"/>
          <w:sz w:val="24"/>
          <w:szCs w:val="24"/>
        </w:rPr>
        <w:t>/notes.</w:t>
      </w:r>
    </w:p>
    <w:p w14:paraId="3EAE3C29" w14:textId="77777777" w:rsidR="008A00BC" w:rsidRPr="008A00BC" w:rsidRDefault="008A00BC" w:rsidP="008A00BC">
      <w:pPr>
        <w:rPr>
          <w:rFonts w:ascii="Times New Roman" w:hAnsi="Times New Roman" w:cs="Times New Roman"/>
          <w:sz w:val="24"/>
          <w:szCs w:val="24"/>
        </w:rPr>
      </w:pPr>
    </w:p>
    <w:p w14:paraId="24862E9C" w14:textId="34BCD90C" w:rsidR="008A00BC" w:rsidRDefault="008A00BC" w:rsidP="008A00B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Courses for this Lesson</w:t>
      </w:r>
    </w:p>
    <w:p w14:paraId="60AFFB80" w14:textId="77777777" w:rsidR="008A00BC" w:rsidRPr="008A00BC" w:rsidRDefault="008A00BC" w:rsidP="008830D4">
      <w:pPr>
        <w:pStyle w:val="ListParagraph"/>
        <w:numPr>
          <w:ilvl w:val="1"/>
          <w:numId w:val="1"/>
        </w:numPr>
        <w:rPr>
          <w:rFonts w:ascii="Times New Roman" w:hAnsi="Times New Roman" w:cs="Times New Roman"/>
          <w:sz w:val="24"/>
          <w:szCs w:val="24"/>
        </w:rPr>
      </w:pPr>
      <w:r w:rsidRPr="008A00BC">
        <w:rPr>
          <w:rFonts w:ascii="Times New Roman" w:hAnsi="Times New Roman" w:cs="Times New Roman"/>
          <w:sz w:val="24"/>
          <w:szCs w:val="24"/>
        </w:rPr>
        <w:t xml:space="preserve">This lesson which combines Goffman’s (1959) theory of dramaturgy, the popular film </w:t>
      </w:r>
      <w:r w:rsidRPr="008A00BC">
        <w:rPr>
          <w:rFonts w:ascii="Times New Roman" w:hAnsi="Times New Roman" w:cs="Times New Roman"/>
          <w:i/>
          <w:iCs/>
          <w:sz w:val="24"/>
          <w:szCs w:val="24"/>
        </w:rPr>
        <w:t>Mulan</w:t>
      </w:r>
      <w:r w:rsidRPr="008A00BC">
        <w:rPr>
          <w:rFonts w:ascii="Times New Roman" w:hAnsi="Times New Roman" w:cs="Times New Roman"/>
          <w:sz w:val="24"/>
          <w:szCs w:val="24"/>
        </w:rPr>
        <w:t xml:space="preserve"> (1998), and an exercise in the content analysis of a cultural artifact is relevant to the following types of courses, among others:</w:t>
      </w:r>
    </w:p>
    <w:p w14:paraId="5A503C22" w14:textId="77777777" w:rsidR="008A00BC" w:rsidRPr="008A00BC" w:rsidRDefault="008A00BC" w:rsidP="008830D4">
      <w:pPr>
        <w:pStyle w:val="ListParagraph"/>
        <w:numPr>
          <w:ilvl w:val="2"/>
          <w:numId w:val="1"/>
        </w:numPr>
        <w:rPr>
          <w:rFonts w:ascii="Times New Roman" w:hAnsi="Times New Roman" w:cs="Times New Roman"/>
          <w:sz w:val="24"/>
          <w:szCs w:val="24"/>
        </w:rPr>
      </w:pPr>
      <w:r w:rsidRPr="008A00BC">
        <w:rPr>
          <w:rFonts w:ascii="Times New Roman" w:hAnsi="Times New Roman" w:cs="Times New Roman"/>
          <w:sz w:val="24"/>
          <w:szCs w:val="24"/>
        </w:rPr>
        <w:t>Upper level or contemporary theory courses.</w:t>
      </w:r>
    </w:p>
    <w:p w14:paraId="531FCE00" w14:textId="77777777" w:rsidR="008A00BC" w:rsidRPr="008A00BC" w:rsidRDefault="008A00BC" w:rsidP="008830D4">
      <w:pPr>
        <w:pStyle w:val="ListParagraph"/>
        <w:numPr>
          <w:ilvl w:val="2"/>
          <w:numId w:val="1"/>
        </w:numPr>
        <w:rPr>
          <w:rFonts w:ascii="Times New Roman" w:hAnsi="Times New Roman" w:cs="Times New Roman"/>
          <w:sz w:val="24"/>
          <w:szCs w:val="24"/>
        </w:rPr>
      </w:pPr>
      <w:r w:rsidRPr="008A00BC">
        <w:rPr>
          <w:rFonts w:ascii="Times New Roman" w:hAnsi="Times New Roman" w:cs="Times New Roman"/>
          <w:sz w:val="24"/>
          <w:szCs w:val="24"/>
        </w:rPr>
        <w:t>Courses with an interest in identity, the self, interaction, culture, media, or entertainment.</w:t>
      </w:r>
    </w:p>
    <w:p w14:paraId="062EB430" w14:textId="77777777" w:rsidR="008A00BC" w:rsidRPr="008A00BC" w:rsidRDefault="008A00BC" w:rsidP="008830D4">
      <w:pPr>
        <w:pStyle w:val="ListParagraph"/>
        <w:numPr>
          <w:ilvl w:val="2"/>
          <w:numId w:val="1"/>
        </w:numPr>
        <w:rPr>
          <w:rFonts w:ascii="Times New Roman" w:hAnsi="Times New Roman" w:cs="Times New Roman"/>
          <w:sz w:val="24"/>
          <w:szCs w:val="24"/>
        </w:rPr>
      </w:pPr>
      <w:r w:rsidRPr="008A00BC">
        <w:rPr>
          <w:rFonts w:ascii="Times New Roman" w:hAnsi="Times New Roman" w:cs="Times New Roman"/>
          <w:sz w:val="24"/>
          <w:szCs w:val="24"/>
        </w:rPr>
        <w:t>Social psychology</w:t>
      </w:r>
    </w:p>
    <w:p w14:paraId="4BDF676B" w14:textId="48C35547" w:rsidR="008A00BC" w:rsidRDefault="008A00BC" w:rsidP="008830D4">
      <w:pPr>
        <w:pStyle w:val="ListParagraph"/>
        <w:numPr>
          <w:ilvl w:val="2"/>
          <w:numId w:val="1"/>
        </w:numPr>
        <w:rPr>
          <w:rFonts w:ascii="Times New Roman" w:hAnsi="Times New Roman" w:cs="Times New Roman"/>
          <w:sz w:val="24"/>
          <w:szCs w:val="24"/>
        </w:rPr>
      </w:pPr>
      <w:r w:rsidRPr="008A00BC">
        <w:rPr>
          <w:rFonts w:ascii="Times New Roman" w:hAnsi="Times New Roman" w:cs="Times New Roman"/>
          <w:sz w:val="24"/>
          <w:szCs w:val="24"/>
        </w:rPr>
        <w:t>Introduction to Sociology</w:t>
      </w:r>
    </w:p>
    <w:p w14:paraId="7220C610" w14:textId="415F812B" w:rsidR="008A00BC" w:rsidRDefault="008830D4" w:rsidP="008A00BC">
      <w:pPr>
        <w:pStyle w:val="ListParagraph"/>
        <w:numPr>
          <w:ilvl w:val="0"/>
          <w:numId w:val="1"/>
        </w:numPr>
        <w:rPr>
          <w:rFonts w:ascii="Times New Roman" w:hAnsi="Times New Roman" w:cs="Times New Roman"/>
          <w:sz w:val="24"/>
          <w:szCs w:val="24"/>
        </w:rPr>
      </w:pPr>
      <w:r w:rsidRPr="008830D4">
        <w:rPr>
          <w:rFonts w:ascii="Times New Roman" w:hAnsi="Times New Roman" w:cs="Times New Roman"/>
          <w:sz w:val="24"/>
          <w:szCs w:val="24"/>
        </w:rPr>
        <w:t>Teaching/Learning Goals</w:t>
      </w:r>
    </w:p>
    <w:p w14:paraId="6E608B58"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Goal 1</w:t>
      </w:r>
    </w:p>
    <w:p w14:paraId="08CEB026" w14:textId="77777777" w:rsidR="008830D4" w:rsidRPr="008830D4" w:rsidRDefault="008830D4" w:rsidP="008830D4">
      <w:pPr>
        <w:pStyle w:val="ListParagraph"/>
        <w:numPr>
          <w:ilvl w:val="2"/>
          <w:numId w:val="1"/>
        </w:numPr>
        <w:rPr>
          <w:rFonts w:ascii="Times New Roman" w:hAnsi="Times New Roman" w:cs="Times New Roman"/>
          <w:sz w:val="24"/>
          <w:szCs w:val="24"/>
        </w:rPr>
      </w:pPr>
      <w:r w:rsidRPr="008830D4">
        <w:rPr>
          <w:rFonts w:ascii="Times New Roman" w:hAnsi="Times New Roman" w:cs="Times New Roman"/>
          <w:sz w:val="24"/>
          <w:szCs w:val="24"/>
        </w:rPr>
        <w:t xml:space="preserve">To illustrate Goffman’s theories of dramaturgy, performance, and the presentation of the self in an engaging manner through the animated film </w:t>
      </w:r>
      <w:r w:rsidRPr="008830D4">
        <w:rPr>
          <w:rFonts w:ascii="Times New Roman" w:hAnsi="Times New Roman" w:cs="Times New Roman"/>
          <w:i/>
          <w:iCs/>
          <w:sz w:val="24"/>
          <w:szCs w:val="24"/>
        </w:rPr>
        <w:t>Mulan</w:t>
      </w:r>
      <w:r w:rsidRPr="008830D4">
        <w:rPr>
          <w:rFonts w:ascii="Times New Roman" w:hAnsi="Times New Roman" w:cs="Times New Roman"/>
          <w:sz w:val="24"/>
          <w:szCs w:val="24"/>
        </w:rPr>
        <w:t xml:space="preserve"> (1998).</w:t>
      </w:r>
    </w:p>
    <w:p w14:paraId="7C485AF9"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Goal 2</w:t>
      </w:r>
    </w:p>
    <w:p w14:paraId="7ED6F2FF" w14:textId="77777777" w:rsidR="008830D4" w:rsidRPr="008830D4" w:rsidRDefault="008830D4" w:rsidP="008830D4">
      <w:pPr>
        <w:pStyle w:val="ListParagraph"/>
        <w:numPr>
          <w:ilvl w:val="2"/>
          <w:numId w:val="1"/>
        </w:numPr>
        <w:rPr>
          <w:rFonts w:ascii="Times New Roman" w:hAnsi="Times New Roman" w:cs="Times New Roman"/>
          <w:sz w:val="24"/>
          <w:szCs w:val="24"/>
        </w:rPr>
      </w:pPr>
      <w:r w:rsidRPr="008830D4">
        <w:rPr>
          <w:rFonts w:ascii="Times New Roman" w:hAnsi="Times New Roman" w:cs="Times New Roman"/>
          <w:sz w:val="24"/>
          <w:szCs w:val="24"/>
        </w:rPr>
        <w:t xml:space="preserve">To connect students’ understanding of sociological thought to both their own lives and the media or cultural products they encounter so that they can apply sociological perspectives of the self throughout culture and society. </w:t>
      </w:r>
    </w:p>
    <w:p w14:paraId="17351A40"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Goal 3</w:t>
      </w:r>
    </w:p>
    <w:p w14:paraId="090B06F8" w14:textId="7D27D9AA" w:rsidR="008A00BC" w:rsidRPr="008830D4" w:rsidRDefault="008830D4" w:rsidP="008830D4">
      <w:pPr>
        <w:pStyle w:val="ListParagraph"/>
        <w:numPr>
          <w:ilvl w:val="2"/>
          <w:numId w:val="1"/>
        </w:numPr>
        <w:rPr>
          <w:rFonts w:ascii="Times New Roman" w:hAnsi="Times New Roman" w:cs="Times New Roman"/>
          <w:sz w:val="24"/>
          <w:szCs w:val="24"/>
        </w:rPr>
      </w:pPr>
      <w:r w:rsidRPr="008830D4">
        <w:rPr>
          <w:rFonts w:ascii="Times New Roman" w:hAnsi="Times New Roman" w:cs="Times New Roman"/>
          <w:sz w:val="24"/>
          <w:szCs w:val="24"/>
        </w:rPr>
        <w:t xml:space="preserve">To cultivate students’ theoretical, analytical, and methodological skills via exposing them to a theoretically informed content analysis and asking them to conduct one themselves. </w:t>
      </w:r>
    </w:p>
    <w:p w14:paraId="2ACEFD06" w14:textId="00A6D7EF" w:rsidR="008A00BC" w:rsidRDefault="008830D4" w:rsidP="008A00BC">
      <w:pPr>
        <w:pStyle w:val="ListParagraph"/>
        <w:numPr>
          <w:ilvl w:val="0"/>
          <w:numId w:val="1"/>
        </w:numPr>
        <w:rPr>
          <w:rFonts w:ascii="Times New Roman" w:hAnsi="Times New Roman" w:cs="Times New Roman"/>
          <w:sz w:val="24"/>
          <w:szCs w:val="24"/>
        </w:rPr>
      </w:pPr>
      <w:r w:rsidRPr="008830D4">
        <w:rPr>
          <w:rFonts w:ascii="Times New Roman" w:hAnsi="Times New Roman" w:cs="Times New Roman"/>
          <w:sz w:val="24"/>
          <w:szCs w:val="24"/>
        </w:rPr>
        <w:t>Teaching Objectives</w:t>
      </w:r>
    </w:p>
    <w:p w14:paraId="45373B10"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Reinforce students’ understanding of Goffman’s dramaturgy and sociology’s concerns with the self and interaction.</w:t>
      </w:r>
    </w:p>
    <w:p w14:paraId="72E1A5F5"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lastRenderedPageBreak/>
        <w:t>Elucidate the relationship between sociological understandings of the self and interaction to issues of emotion, identity, and gender.</w:t>
      </w:r>
    </w:p>
    <w:p w14:paraId="55A89D57"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 xml:space="preserve">Promote students’ comfort with and interest in content analysis of cultural products. </w:t>
      </w:r>
    </w:p>
    <w:p w14:paraId="40A8FDD4"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 xml:space="preserve">Reveal to students the relevance of sociological thought, especially Goffman’s (1959) dramaturgy, for comprehending the experiences of themselves and others, including in fictional entertainment. </w:t>
      </w:r>
    </w:p>
    <w:p w14:paraId="40376A75" w14:textId="12EEEB8A" w:rsidR="008A00BC" w:rsidRPr="008830D4" w:rsidRDefault="008830D4" w:rsidP="008830D4">
      <w:pPr>
        <w:ind w:firstLine="360"/>
        <w:rPr>
          <w:rFonts w:ascii="Times New Roman" w:hAnsi="Times New Roman" w:cs="Times New Roman"/>
          <w:sz w:val="24"/>
          <w:szCs w:val="24"/>
        </w:rPr>
      </w:pPr>
      <w:r w:rsidRPr="008830D4">
        <w:rPr>
          <w:rFonts w:ascii="Times New Roman" w:hAnsi="Times New Roman" w:cs="Times New Roman"/>
          <w:sz w:val="24"/>
          <w:szCs w:val="24"/>
        </w:rPr>
        <w:t xml:space="preserve">Both the Goals and Objectives of this lesson can be measured through the class's participation and engagement in the discussion of Disney movies, especially </w:t>
      </w:r>
      <w:r w:rsidRPr="008830D4">
        <w:rPr>
          <w:rFonts w:ascii="Times New Roman" w:hAnsi="Times New Roman" w:cs="Times New Roman"/>
          <w:i/>
          <w:iCs/>
          <w:sz w:val="24"/>
          <w:szCs w:val="24"/>
        </w:rPr>
        <w:t xml:space="preserve">Mulan </w:t>
      </w:r>
      <w:r w:rsidRPr="008830D4">
        <w:rPr>
          <w:rFonts w:ascii="Times New Roman" w:hAnsi="Times New Roman" w:cs="Times New Roman"/>
          <w:sz w:val="24"/>
          <w:szCs w:val="24"/>
        </w:rPr>
        <w:t xml:space="preserve">(1998), by way of Goffman’s (1959) dramaturgy. </w:t>
      </w:r>
      <w:r w:rsidR="00E7382A">
        <w:rPr>
          <w:rFonts w:ascii="Times New Roman" w:hAnsi="Times New Roman" w:cs="Times New Roman"/>
          <w:sz w:val="24"/>
          <w:szCs w:val="24"/>
        </w:rPr>
        <w:t>Student e</w:t>
      </w:r>
      <w:r w:rsidR="001667A2">
        <w:rPr>
          <w:rFonts w:ascii="Times New Roman" w:hAnsi="Times New Roman" w:cs="Times New Roman"/>
          <w:sz w:val="24"/>
          <w:szCs w:val="24"/>
        </w:rPr>
        <w:t>ngagement</w:t>
      </w:r>
      <w:r w:rsidR="00E7382A">
        <w:rPr>
          <w:rFonts w:ascii="Times New Roman" w:hAnsi="Times New Roman" w:cs="Times New Roman"/>
          <w:sz w:val="24"/>
          <w:szCs w:val="24"/>
        </w:rPr>
        <w:t xml:space="preserve"> and learning</w:t>
      </w:r>
      <w:r w:rsidR="001667A2">
        <w:rPr>
          <w:rFonts w:ascii="Times New Roman" w:hAnsi="Times New Roman" w:cs="Times New Roman"/>
          <w:sz w:val="24"/>
          <w:szCs w:val="24"/>
        </w:rPr>
        <w:t xml:space="preserve"> can also be evaluated through </w:t>
      </w:r>
      <w:r w:rsidR="00E7382A">
        <w:rPr>
          <w:rFonts w:ascii="Times New Roman" w:hAnsi="Times New Roman" w:cs="Times New Roman"/>
          <w:sz w:val="24"/>
          <w:szCs w:val="24"/>
        </w:rPr>
        <w:t>written reflection papers and notes</w:t>
      </w:r>
      <w:r w:rsidR="00EE1808">
        <w:rPr>
          <w:rFonts w:ascii="Times New Roman" w:hAnsi="Times New Roman" w:cs="Times New Roman"/>
          <w:sz w:val="24"/>
          <w:szCs w:val="24"/>
        </w:rPr>
        <w:t xml:space="preserve"> turned in after the class.</w:t>
      </w:r>
      <w:r w:rsidR="00E7382A">
        <w:rPr>
          <w:rFonts w:ascii="Times New Roman" w:hAnsi="Times New Roman" w:cs="Times New Roman"/>
          <w:sz w:val="24"/>
          <w:szCs w:val="24"/>
        </w:rPr>
        <w:t xml:space="preserve"> </w:t>
      </w:r>
      <w:r w:rsidRPr="008830D4">
        <w:rPr>
          <w:rFonts w:ascii="Times New Roman" w:hAnsi="Times New Roman" w:cs="Times New Roman"/>
          <w:sz w:val="24"/>
          <w:szCs w:val="24"/>
        </w:rPr>
        <w:t xml:space="preserve">During the analysis, each song is introduced with the question on the slide of “What your reaction to this song?” to encourage the students to apply theory themselves before hearing an analysis so they can generate their own thoughts and see for themselves their capacity for sociological thought. Moreover, the analysis as presented on each slide is primarily framed as questions in order to entice students to think about the dramaturgical issues and dynamics highlighted and generate their own contributions to the instructor’s presented analysis. This utilization of </w:t>
      </w:r>
      <w:r w:rsidRPr="008830D4">
        <w:rPr>
          <w:rFonts w:ascii="Times New Roman" w:hAnsi="Times New Roman" w:cs="Times New Roman"/>
          <w:i/>
          <w:iCs/>
          <w:sz w:val="24"/>
          <w:szCs w:val="24"/>
        </w:rPr>
        <w:t>Mulan</w:t>
      </w:r>
      <w:r w:rsidRPr="008830D4">
        <w:rPr>
          <w:rFonts w:ascii="Times New Roman" w:hAnsi="Times New Roman" w:cs="Times New Roman"/>
          <w:sz w:val="24"/>
          <w:szCs w:val="24"/>
        </w:rPr>
        <w:t xml:space="preserve"> (1998) for illustrating Goffman’s (1959) dramaturgy is intended to be a collaborative and stimulating exercise of the sociological imagination for both the students and instructor. By emphasizing that this analysis is one to be discussed and constructed together, students become active learners and apply, with the help of a guiding instructor, how relevant theory to understand not only their social world but the cultural products which inhabit it. Furthermore, the lesson ends with a group activity where students gather in groups, watch a Disney song from another film, and as a group engage in theoretically driven content analysis of the song which they then present to the entire class. </w:t>
      </w:r>
      <w:r w:rsidR="008061F6">
        <w:rPr>
          <w:rFonts w:ascii="Times New Roman" w:hAnsi="Times New Roman" w:cs="Times New Roman"/>
          <w:sz w:val="24"/>
          <w:szCs w:val="24"/>
        </w:rPr>
        <w:t xml:space="preserve">Students also turn in </w:t>
      </w:r>
      <w:r w:rsidR="00AB5891">
        <w:rPr>
          <w:rFonts w:ascii="Times New Roman" w:hAnsi="Times New Roman" w:cs="Times New Roman"/>
          <w:sz w:val="24"/>
          <w:szCs w:val="24"/>
        </w:rPr>
        <w:t xml:space="preserve">their written reflections to </w:t>
      </w:r>
      <w:r w:rsidR="00E10DFB">
        <w:rPr>
          <w:rFonts w:ascii="Times New Roman" w:hAnsi="Times New Roman" w:cs="Times New Roman"/>
          <w:sz w:val="24"/>
          <w:szCs w:val="24"/>
        </w:rPr>
        <w:t>reveal</w:t>
      </w:r>
      <w:r w:rsidR="00AB5891">
        <w:rPr>
          <w:rFonts w:ascii="Times New Roman" w:hAnsi="Times New Roman" w:cs="Times New Roman"/>
          <w:sz w:val="24"/>
          <w:szCs w:val="24"/>
        </w:rPr>
        <w:t xml:space="preserve"> </w:t>
      </w:r>
      <w:r w:rsidR="00E10DFB">
        <w:rPr>
          <w:rFonts w:ascii="Times New Roman" w:hAnsi="Times New Roman" w:cs="Times New Roman"/>
          <w:sz w:val="24"/>
          <w:szCs w:val="24"/>
        </w:rPr>
        <w:t xml:space="preserve">their individual engagement with the lesson and provide another avenue for them to compose and communicate </w:t>
      </w:r>
      <w:r w:rsidR="00BD20F9">
        <w:rPr>
          <w:rFonts w:ascii="Times New Roman" w:hAnsi="Times New Roman" w:cs="Times New Roman"/>
          <w:sz w:val="24"/>
          <w:szCs w:val="24"/>
        </w:rPr>
        <w:t>their insights.</w:t>
      </w:r>
      <w:r w:rsidR="00847B52">
        <w:rPr>
          <w:rFonts w:ascii="Times New Roman" w:hAnsi="Times New Roman" w:cs="Times New Roman"/>
          <w:sz w:val="24"/>
          <w:szCs w:val="24"/>
        </w:rPr>
        <w:t xml:space="preserve"> </w:t>
      </w:r>
      <w:r w:rsidRPr="008830D4">
        <w:rPr>
          <w:rFonts w:ascii="Times New Roman" w:hAnsi="Times New Roman" w:cs="Times New Roman"/>
          <w:sz w:val="24"/>
          <w:szCs w:val="24"/>
        </w:rPr>
        <w:t xml:space="preserve">Through the </w:t>
      </w:r>
      <w:r w:rsidR="00BD20F9">
        <w:rPr>
          <w:rFonts w:ascii="Times New Roman" w:hAnsi="Times New Roman" w:cs="Times New Roman"/>
          <w:sz w:val="24"/>
          <w:szCs w:val="24"/>
        </w:rPr>
        <w:t xml:space="preserve">group </w:t>
      </w:r>
      <w:r w:rsidRPr="008830D4">
        <w:rPr>
          <w:rFonts w:ascii="Times New Roman" w:hAnsi="Times New Roman" w:cs="Times New Roman"/>
          <w:sz w:val="24"/>
          <w:szCs w:val="24"/>
        </w:rPr>
        <w:t>activity</w:t>
      </w:r>
      <w:r w:rsidR="00BD20F9">
        <w:rPr>
          <w:rFonts w:ascii="Times New Roman" w:hAnsi="Times New Roman" w:cs="Times New Roman"/>
          <w:sz w:val="24"/>
          <w:szCs w:val="24"/>
        </w:rPr>
        <w:t xml:space="preserve"> and the reflections</w:t>
      </w:r>
      <w:r w:rsidRPr="008830D4">
        <w:rPr>
          <w:rFonts w:ascii="Times New Roman" w:hAnsi="Times New Roman" w:cs="Times New Roman"/>
          <w:sz w:val="24"/>
          <w:szCs w:val="24"/>
        </w:rPr>
        <w:t xml:space="preserve"> students’ ability to meet the goals and objectives of this lesson can be demonstrated and assessed, while also giving them experience in crucial research and analytical skills.</w:t>
      </w:r>
    </w:p>
    <w:p w14:paraId="5ED75D19" w14:textId="1476C518" w:rsidR="008830D4" w:rsidRDefault="008830D4" w:rsidP="008A00BC">
      <w:pPr>
        <w:pStyle w:val="ListParagraph"/>
        <w:numPr>
          <w:ilvl w:val="0"/>
          <w:numId w:val="1"/>
        </w:numPr>
        <w:rPr>
          <w:rFonts w:ascii="Times New Roman" w:hAnsi="Times New Roman" w:cs="Times New Roman"/>
          <w:sz w:val="24"/>
          <w:szCs w:val="24"/>
        </w:rPr>
      </w:pPr>
      <w:r w:rsidRPr="008830D4">
        <w:rPr>
          <w:rFonts w:ascii="Times New Roman" w:hAnsi="Times New Roman" w:cs="Times New Roman"/>
          <w:sz w:val="24"/>
          <w:szCs w:val="24"/>
        </w:rPr>
        <w:t>Anticipated Learning Outcomes</w:t>
      </w:r>
    </w:p>
    <w:p w14:paraId="6BF44F54" w14:textId="546EE146"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 xml:space="preserve">Students will build upon and reinforce their understanding of </w:t>
      </w:r>
      <w:r w:rsidR="00987DC6" w:rsidRPr="008830D4">
        <w:rPr>
          <w:rFonts w:ascii="Times New Roman" w:hAnsi="Times New Roman" w:cs="Times New Roman"/>
          <w:sz w:val="24"/>
          <w:szCs w:val="24"/>
        </w:rPr>
        <w:t>the components</w:t>
      </w:r>
      <w:r w:rsidRPr="008830D4">
        <w:rPr>
          <w:rFonts w:ascii="Times New Roman" w:hAnsi="Times New Roman" w:cs="Times New Roman"/>
          <w:sz w:val="24"/>
          <w:szCs w:val="24"/>
        </w:rPr>
        <w:t xml:space="preserve"> of Goffman’s (1959) dramaturgy and sociological concerns with the self and interaction.</w:t>
      </w:r>
    </w:p>
    <w:p w14:paraId="169444C7" w14:textId="77777777"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Students will be able to analyze and convey how the presentation of self relates to emotions, identity, and gender through the application of Goffmanian theory.</w:t>
      </w:r>
    </w:p>
    <w:p w14:paraId="2B73E30A" w14:textId="0B075AA6" w:rsidR="008830D4" w:rsidRPr="008830D4" w:rsidRDefault="008830D4" w:rsidP="008830D4">
      <w:pPr>
        <w:pStyle w:val="ListParagraph"/>
        <w:numPr>
          <w:ilvl w:val="1"/>
          <w:numId w:val="1"/>
        </w:numPr>
        <w:rPr>
          <w:rFonts w:ascii="Times New Roman" w:hAnsi="Times New Roman" w:cs="Times New Roman"/>
          <w:sz w:val="24"/>
          <w:szCs w:val="24"/>
        </w:rPr>
      </w:pPr>
      <w:r w:rsidRPr="008830D4">
        <w:rPr>
          <w:rFonts w:ascii="Times New Roman" w:hAnsi="Times New Roman" w:cs="Times New Roman"/>
          <w:sz w:val="24"/>
          <w:szCs w:val="24"/>
        </w:rPr>
        <w:t>Students will practice and discuss how to connect theories of the self and interaction to cultural objects through experience in content analysis.</w:t>
      </w:r>
    </w:p>
    <w:p w14:paraId="269BF5CC" w14:textId="01D15E44" w:rsidR="008830D4" w:rsidRDefault="008830D4">
      <w:pPr>
        <w:rPr>
          <w:rFonts w:ascii="Times New Roman" w:hAnsi="Times New Roman" w:cs="Times New Roman"/>
          <w:sz w:val="24"/>
          <w:szCs w:val="24"/>
        </w:rPr>
      </w:pPr>
      <w:r>
        <w:rPr>
          <w:rFonts w:ascii="Times New Roman" w:hAnsi="Times New Roman" w:cs="Times New Roman"/>
          <w:sz w:val="24"/>
          <w:szCs w:val="24"/>
        </w:rPr>
        <w:br w:type="page"/>
      </w:r>
    </w:p>
    <w:p w14:paraId="581A1A66" w14:textId="2EDD9503" w:rsidR="008830D4" w:rsidRDefault="008830D4" w:rsidP="008830D4">
      <w:pPr>
        <w:rPr>
          <w:rFonts w:ascii="Times New Roman" w:hAnsi="Times New Roman" w:cs="Times New Roman"/>
          <w:sz w:val="24"/>
          <w:szCs w:val="24"/>
        </w:rPr>
      </w:pPr>
      <w:r>
        <w:rPr>
          <w:rFonts w:ascii="Times New Roman" w:hAnsi="Times New Roman" w:cs="Times New Roman"/>
          <w:i/>
          <w:iCs/>
          <w:sz w:val="24"/>
          <w:szCs w:val="24"/>
        </w:rPr>
        <w:lastRenderedPageBreak/>
        <w:t>References</w:t>
      </w:r>
    </w:p>
    <w:p w14:paraId="24C632DE" w14:textId="77777777" w:rsidR="00EE6F82" w:rsidRPr="00EE6F82" w:rsidRDefault="00EE6F82" w:rsidP="00EE6F82">
      <w:pPr>
        <w:ind w:left="720" w:hanging="720"/>
        <w:rPr>
          <w:rFonts w:ascii="Times New Roman" w:hAnsi="Times New Roman" w:cs="Times New Roman"/>
          <w:sz w:val="24"/>
          <w:szCs w:val="24"/>
        </w:rPr>
      </w:pPr>
      <w:proofErr w:type="spellStart"/>
      <w:r w:rsidRPr="00EE6F82">
        <w:rPr>
          <w:rFonts w:ascii="Times New Roman" w:hAnsi="Times New Roman" w:cs="Times New Roman"/>
          <w:sz w:val="24"/>
          <w:szCs w:val="24"/>
        </w:rPr>
        <w:t>Allers</w:t>
      </w:r>
      <w:proofErr w:type="spellEnd"/>
      <w:r w:rsidRPr="00EE6F82">
        <w:rPr>
          <w:rFonts w:ascii="Times New Roman" w:hAnsi="Times New Roman" w:cs="Times New Roman"/>
          <w:sz w:val="24"/>
          <w:szCs w:val="24"/>
        </w:rPr>
        <w:t xml:space="preserve">, Roger and Rob Minkoff, directors. </w:t>
      </w:r>
      <w:r w:rsidRPr="00EE6F82">
        <w:rPr>
          <w:rFonts w:ascii="Times New Roman" w:hAnsi="Times New Roman" w:cs="Times New Roman"/>
          <w:i/>
          <w:iCs/>
          <w:sz w:val="24"/>
          <w:szCs w:val="24"/>
        </w:rPr>
        <w:t>The Lion King</w:t>
      </w:r>
      <w:r w:rsidRPr="00EE6F82">
        <w:rPr>
          <w:rFonts w:ascii="Times New Roman" w:hAnsi="Times New Roman" w:cs="Times New Roman"/>
          <w:sz w:val="24"/>
          <w:szCs w:val="24"/>
        </w:rPr>
        <w:t xml:space="preserve">. Walt Disney Pictures, 1994. 1 hr., 32 min. </w:t>
      </w:r>
      <w:hyperlink r:id="rId8" w:history="1">
        <w:r w:rsidRPr="00EE6F82">
          <w:rPr>
            <w:rStyle w:val="Hyperlink"/>
            <w:rFonts w:ascii="Times New Roman" w:hAnsi="Times New Roman" w:cs="Times New Roman"/>
            <w:sz w:val="24"/>
            <w:szCs w:val="24"/>
          </w:rPr>
          <w:t>https://www.disneyplus.com/movies/the-lion-king-the-walt-disney-signature-collection/1HqwiEcje6Nj</w:t>
        </w:r>
      </w:hyperlink>
      <w:r w:rsidRPr="00EE6F82">
        <w:rPr>
          <w:rFonts w:ascii="Times New Roman" w:hAnsi="Times New Roman" w:cs="Times New Roman"/>
          <w:sz w:val="24"/>
          <w:szCs w:val="24"/>
        </w:rPr>
        <w:t xml:space="preserve"> </w:t>
      </w:r>
    </w:p>
    <w:p w14:paraId="629A22B9"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Buck, Chris and Jennifer Lee, directors. </w:t>
      </w:r>
      <w:r w:rsidRPr="00EE6F82">
        <w:rPr>
          <w:rFonts w:ascii="Times New Roman" w:hAnsi="Times New Roman" w:cs="Times New Roman"/>
          <w:i/>
          <w:iCs/>
          <w:sz w:val="24"/>
          <w:szCs w:val="24"/>
        </w:rPr>
        <w:t>Frozen</w:t>
      </w:r>
      <w:r w:rsidRPr="00EE6F82">
        <w:rPr>
          <w:rFonts w:ascii="Times New Roman" w:hAnsi="Times New Roman" w:cs="Times New Roman"/>
          <w:sz w:val="24"/>
          <w:szCs w:val="24"/>
        </w:rPr>
        <w:t xml:space="preserve">. Walt Disney Pictures, 2013. 1 hr., 45 min. </w:t>
      </w:r>
      <w:hyperlink r:id="rId9" w:history="1">
        <w:r w:rsidRPr="00EE6F82">
          <w:rPr>
            <w:rStyle w:val="Hyperlink"/>
            <w:rFonts w:ascii="Times New Roman" w:hAnsi="Times New Roman" w:cs="Times New Roman"/>
            <w:sz w:val="24"/>
            <w:szCs w:val="24"/>
          </w:rPr>
          <w:t>https://www.disneyplus.com/movies/frozen/4uKGzAJi3ROz</w:t>
        </w:r>
      </w:hyperlink>
      <w:r w:rsidRPr="00EE6F82">
        <w:rPr>
          <w:rFonts w:ascii="Times New Roman" w:hAnsi="Times New Roman" w:cs="Times New Roman"/>
          <w:sz w:val="24"/>
          <w:szCs w:val="24"/>
        </w:rPr>
        <w:t xml:space="preserve"> </w:t>
      </w:r>
    </w:p>
    <w:p w14:paraId="4E32F643"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Cook, Barry and Tony Bancroft, directors. </w:t>
      </w:r>
      <w:r w:rsidRPr="00EE6F82">
        <w:rPr>
          <w:rFonts w:ascii="Times New Roman" w:hAnsi="Times New Roman" w:cs="Times New Roman"/>
          <w:i/>
          <w:iCs/>
          <w:sz w:val="24"/>
          <w:szCs w:val="24"/>
        </w:rPr>
        <w:t>Mulan</w:t>
      </w:r>
      <w:r w:rsidRPr="00EE6F82">
        <w:rPr>
          <w:rFonts w:ascii="Times New Roman" w:hAnsi="Times New Roman" w:cs="Times New Roman"/>
          <w:sz w:val="24"/>
          <w:szCs w:val="24"/>
        </w:rPr>
        <w:t xml:space="preserve">. Walt Disney Pictures, 1998. 1 hr., 35 min. </w:t>
      </w:r>
      <w:hyperlink r:id="rId10" w:history="1">
        <w:r w:rsidRPr="00EE6F82">
          <w:rPr>
            <w:rStyle w:val="Hyperlink"/>
            <w:rFonts w:ascii="Times New Roman" w:hAnsi="Times New Roman" w:cs="Times New Roman"/>
            <w:sz w:val="24"/>
            <w:szCs w:val="24"/>
          </w:rPr>
          <w:t>https://www.disneyplus.com/movies/mulan/85wmj4hahA0B</w:t>
        </w:r>
      </w:hyperlink>
      <w:r w:rsidRPr="00EE6F82">
        <w:rPr>
          <w:rFonts w:ascii="Times New Roman" w:hAnsi="Times New Roman" w:cs="Times New Roman"/>
          <w:sz w:val="24"/>
          <w:szCs w:val="24"/>
        </w:rPr>
        <w:t xml:space="preserve"> </w:t>
      </w:r>
    </w:p>
    <w:p w14:paraId="141E4721"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Goffman, Erving. 1959. </w:t>
      </w:r>
      <w:r w:rsidRPr="00EE6F82">
        <w:rPr>
          <w:rFonts w:ascii="Times New Roman" w:hAnsi="Times New Roman" w:cs="Times New Roman"/>
          <w:i/>
          <w:iCs/>
          <w:sz w:val="24"/>
          <w:szCs w:val="24"/>
        </w:rPr>
        <w:t>The Presentation of Self in Everyday Life</w:t>
      </w:r>
      <w:r w:rsidRPr="00EE6F82">
        <w:rPr>
          <w:rFonts w:ascii="Times New Roman" w:hAnsi="Times New Roman" w:cs="Times New Roman"/>
          <w:sz w:val="24"/>
          <w:szCs w:val="24"/>
        </w:rPr>
        <w:t>. New York, NY: Anchor Books.</w:t>
      </w:r>
    </w:p>
    <w:p w14:paraId="689B67D8"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Goffman, Erving. 1961. </w:t>
      </w:r>
      <w:r w:rsidRPr="00EE6F82">
        <w:rPr>
          <w:rFonts w:ascii="Times New Roman" w:hAnsi="Times New Roman" w:cs="Times New Roman"/>
          <w:i/>
          <w:iCs/>
          <w:sz w:val="24"/>
          <w:szCs w:val="24"/>
        </w:rPr>
        <w:t>Asylums: Essays on the Social Situation of Mental Patients and Other Inmates</w:t>
      </w:r>
      <w:r w:rsidRPr="00EE6F82">
        <w:rPr>
          <w:rFonts w:ascii="Times New Roman" w:hAnsi="Times New Roman" w:cs="Times New Roman"/>
          <w:sz w:val="24"/>
          <w:szCs w:val="24"/>
        </w:rPr>
        <w:t>. New York, NY: Anchor Books.</w:t>
      </w:r>
    </w:p>
    <w:p w14:paraId="2CEBC5C7" w14:textId="77777777" w:rsidR="00EE6F82" w:rsidRPr="00EE6F82" w:rsidRDefault="00EE6F82" w:rsidP="00EE6F82">
      <w:pPr>
        <w:ind w:left="720" w:hanging="720"/>
        <w:rPr>
          <w:rFonts w:ascii="Times New Roman" w:hAnsi="Times New Roman" w:cs="Times New Roman"/>
          <w:sz w:val="24"/>
          <w:szCs w:val="24"/>
        </w:rPr>
      </w:pPr>
      <w:proofErr w:type="spellStart"/>
      <w:r w:rsidRPr="00EE6F82">
        <w:rPr>
          <w:rFonts w:ascii="Times New Roman" w:hAnsi="Times New Roman" w:cs="Times New Roman"/>
          <w:sz w:val="24"/>
          <w:szCs w:val="24"/>
        </w:rPr>
        <w:t>Greno</w:t>
      </w:r>
      <w:proofErr w:type="spellEnd"/>
      <w:r w:rsidRPr="00EE6F82">
        <w:rPr>
          <w:rFonts w:ascii="Times New Roman" w:hAnsi="Times New Roman" w:cs="Times New Roman"/>
          <w:sz w:val="24"/>
          <w:szCs w:val="24"/>
        </w:rPr>
        <w:t xml:space="preserve">, Nathan and Byron Howard, directors. </w:t>
      </w:r>
      <w:r w:rsidRPr="00EE6F82">
        <w:rPr>
          <w:rFonts w:ascii="Times New Roman" w:hAnsi="Times New Roman" w:cs="Times New Roman"/>
          <w:i/>
          <w:iCs/>
          <w:sz w:val="24"/>
          <w:szCs w:val="24"/>
        </w:rPr>
        <w:t>Tangled</w:t>
      </w:r>
      <w:r w:rsidRPr="00EE6F82">
        <w:rPr>
          <w:rFonts w:ascii="Times New Roman" w:hAnsi="Times New Roman" w:cs="Times New Roman"/>
          <w:sz w:val="24"/>
          <w:szCs w:val="24"/>
        </w:rPr>
        <w:t xml:space="preserve">. Walt Disney Pictures, 2010. 1 hr., 40 min. </w:t>
      </w:r>
      <w:hyperlink r:id="rId11" w:history="1">
        <w:r w:rsidRPr="00EE6F82">
          <w:rPr>
            <w:rStyle w:val="Hyperlink"/>
            <w:rFonts w:ascii="Times New Roman" w:hAnsi="Times New Roman" w:cs="Times New Roman"/>
            <w:sz w:val="24"/>
            <w:szCs w:val="24"/>
          </w:rPr>
          <w:t>https://www.disneyplus.com/movies/tangled/3V3ALy4SHStq</w:t>
        </w:r>
      </w:hyperlink>
      <w:r w:rsidRPr="00EE6F82">
        <w:rPr>
          <w:rFonts w:ascii="Times New Roman" w:hAnsi="Times New Roman" w:cs="Times New Roman"/>
          <w:sz w:val="24"/>
          <w:szCs w:val="24"/>
        </w:rPr>
        <w:t xml:space="preserve"> </w:t>
      </w:r>
    </w:p>
    <w:p w14:paraId="6C0F23E1"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Anon. n.d. “Mulan Streaming: Where to Watch Movie Online?” </w:t>
      </w:r>
      <w:r w:rsidRPr="00EE6F82">
        <w:rPr>
          <w:rFonts w:ascii="Times New Roman" w:hAnsi="Times New Roman" w:cs="Times New Roman"/>
          <w:i/>
          <w:iCs/>
          <w:sz w:val="24"/>
          <w:szCs w:val="24"/>
        </w:rPr>
        <w:t>Just</w:t>
      </w:r>
      <w:r w:rsidRPr="00EE6F82">
        <w:rPr>
          <w:rFonts w:ascii="Times New Roman" w:hAnsi="Times New Roman" w:cs="Times New Roman"/>
          <w:sz w:val="24"/>
          <w:szCs w:val="24"/>
        </w:rPr>
        <w:t xml:space="preserve"> </w:t>
      </w:r>
      <w:r w:rsidRPr="00EE6F82">
        <w:rPr>
          <w:rFonts w:ascii="Times New Roman" w:hAnsi="Times New Roman" w:cs="Times New Roman"/>
          <w:i/>
          <w:iCs/>
          <w:sz w:val="24"/>
          <w:szCs w:val="24"/>
        </w:rPr>
        <w:t>Watch</w:t>
      </w:r>
      <w:r w:rsidRPr="00EE6F82">
        <w:rPr>
          <w:rFonts w:ascii="Times New Roman" w:hAnsi="Times New Roman" w:cs="Times New Roman"/>
          <w:sz w:val="24"/>
          <w:szCs w:val="24"/>
        </w:rPr>
        <w:t>. Retrieved September 13, 2021 (</w:t>
      </w:r>
      <w:hyperlink r:id="rId12" w:history="1">
        <w:r w:rsidRPr="00EE6F82">
          <w:rPr>
            <w:rStyle w:val="Hyperlink"/>
            <w:rFonts w:ascii="Times New Roman" w:hAnsi="Times New Roman" w:cs="Times New Roman"/>
            <w:sz w:val="24"/>
            <w:szCs w:val="24"/>
          </w:rPr>
          <w:t>https://www.justwatch.com/us/movie/mulan</w:t>
        </w:r>
      </w:hyperlink>
      <w:r w:rsidRPr="00EE6F82">
        <w:rPr>
          <w:rFonts w:ascii="Times New Roman" w:hAnsi="Times New Roman" w:cs="Times New Roman"/>
          <w:sz w:val="24"/>
          <w:szCs w:val="24"/>
        </w:rPr>
        <w:t xml:space="preserve">).  </w:t>
      </w:r>
    </w:p>
    <w:p w14:paraId="1BE05E9C"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Musker, John and Ron Clements, directors. </w:t>
      </w:r>
      <w:r w:rsidRPr="00EE6F82">
        <w:rPr>
          <w:rFonts w:ascii="Times New Roman" w:hAnsi="Times New Roman" w:cs="Times New Roman"/>
          <w:i/>
          <w:iCs/>
          <w:sz w:val="24"/>
          <w:szCs w:val="24"/>
        </w:rPr>
        <w:t>Hercules</w:t>
      </w:r>
      <w:r w:rsidRPr="00EE6F82">
        <w:rPr>
          <w:rFonts w:ascii="Times New Roman" w:hAnsi="Times New Roman" w:cs="Times New Roman"/>
          <w:sz w:val="24"/>
          <w:szCs w:val="24"/>
        </w:rPr>
        <w:t xml:space="preserve">. Walt Disney Pictures, 1997. 1 hr., 38 min. </w:t>
      </w:r>
      <w:hyperlink r:id="rId13" w:history="1">
        <w:r w:rsidRPr="00EE6F82">
          <w:rPr>
            <w:rStyle w:val="Hyperlink"/>
            <w:rFonts w:ascii="Times New Roman" w:hAnsi="Times New Roman" w:cs="Times New Roman"/>
            <w:sz w:val="24"/>
            <w:szCs w:val="24"/>
          </w:rPr>
          <w:t>https://www.disneyplus.com/movies/hercules/2e02rZ2TfE0f</w:t>
        </w:r>
      </w:hyperlink>
      <w:r w:rsidRPr="00EE6F82">
        <w:rPr>
          <w:rFonts w:ascii="Times New Roman" w:hAnsi="Times New Roman" w:cs="Times New Roman"/>
          <w:sz w:val="24"/>
          <w:szCs w:val="24"/>
        </w:rPr>
        <w:t xml:space="preserve"> </w:t>
      </w:r>
    </w:p>
    <w:p w14:paraId="099A417F"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 xml:space="preserve">Musker, John and Ron Clements, directors. </w:t>
      </w:r>
      <w:r w:rsidRPr="00EE6F82">
        <w:rPr>
          <w:rFonts w:ascii="Times New Roman" w:hAnsi="Times New Roman" w:cs="Times New Roman"/>
          <w:i/>
          <w:iCs/>
          <w:sz w:val="24"/>
          <w:szCs w:val="24"/>
        </w:rPr>
        <w:t>Moana</w:t>
      </w:r>
      <w:r w:rsidRPr="00EE6F82">
        <w:rPr>
          <w:rFonts w:ascii="Times New Roman" w:hAnsi="Times New Roman" w:cs="Times New Roman"/>
          <w:sz w:val="24"/>
          <w:szCs w:val="24"/>
        </w:rPr>
        <w:t xml:space="preserve">. Walt Disney Pictures, 2016. 1 hr., 49 min. </w:t>
      </w:r>
      <w:hyperlink r:id="rId14" w:history="1">
        <w:r w:rsidRPr="00EE6F82">
          <w:rPr>
            <w:rStyle w:val="Hyperlink"/>
            <w:rFonts w:ascii="Times New Roman" w:hAnsi="Times New Roman" w:cs="Times New Roman"/>
            <w:sz w:val="24"/>
            <w:szCs w:val="24"/>
          </w:rPr>
          <w:t>https://www.disneyplus.com/movies/moana/70GoJHflgHH9</w:t>
        </w:r>
      </w:hyperlink>
      <w:r w:rsidRPr="00EE6F82">
        <w:rPr>
          <w:rFonts w:ascii="Times New Roman" w:hAnsi="Times New Roman" w:cs="Times New Roman"/>
          <w:sz w:val="24"/>
          <w:szCs w:val="24"/>
        </w:rPr>
        <w:t xml:space="preserve"> </w:t>
      </w:r>
    </w:p>
    <w:p w14:paraId="7DCF48CD" w14:textId="77777777" w:rsidR="00EE6F82" w:rsidRPr="00EE6F82" w:rsidRDefault="00EE6F82" w:rsidP="00EE6F82">
      <w:pPr>
        <w:ind w:left="720" w:hanging="720"/>
        <w:rPr>
          <w:rFonts w:ascii="Times New Roman" w:hAnsi="Times New Roman" w:cs="Times New Roman"/>
          <w:sz w:val="24"/>
          <w:szCs w:val="24"/>
        </w:rPr>
      </w:pPr>
      <w:r w:rsidRPr="00EE6F82">
        <w:rPr>
          <w:rFonts w:ascii="Times New Roman" w:hAnsi="Times New Roman" w:cs="Times New Roman"/>
          <w:sz w:val="24"/>
          <w:szCs w:val="24"/>
        </w:rPr>
        <w:t>Trousdale, Gary and Kirk Wise, directors</w:t>
      </w:r>
      <w:r w:rsidRPr="00EE6F82">
        <w:rPr>
          <w:rFonts w:ascii="Times New Roman" w:hAnsi="Times New Roman" w:cs="Times New Roman"/>
          <w:i/>
          <w:iCs/>
          <w:sz w:val="24"/>
          <w:szCs w:val="24"/>
        </w:rPr>
        <w:t>. Beauty and the Beast</w:t>
      </w:r>
      <w:r w:rsidRPr="00EE6F82">
        <w:rPr>
          <w:rFonts w:ascii="Times New Roman" w:hAnsi="Times New Roman" w:cs="Times New Roman"/>
          <w:sz w:val="24"/>
          <w:szCs w:val="24"/>
        </w:rPr>
        <w:t xml:space="preserve">. Walt Disney Pictures, 1991. 1 hr., 29 min. </w:t>
      </w:r>
      <w:hyperlink r:id="rId15" w:history="1">
        <w:r w:rsidRPr="00EE6F82">
          <w:rPr>
            <w:rStyle w:val="Hyperlink"/>
            <w:rFonts w:ascii="Times New Roman" w:hAnsi="Times New Roman" w:cs="Times New Roman"/>
            <w:sz w:val="24"/>
            <w:szCs w:val="24"/>
          </w:rPr>
          <w:t>https://www.disneyplus.com/movies/beauty-and-the-beast/3oEh78YRc9VN</w:t>
        </w:r>
      </w:hyperlink>
      <w:r w:rsidRPr="00EE6F82">
        <w:rPr>
          <w:rFonts w:ascii="Times New Roman" w:hAnsi="Times New Roman" w:cs="Times New Roman"/>
          <w:sz w:val="24"/>
          <w:szCs w:val="24"/>
        </w:rPr>
        <w:t xml:space="preserve"> </w:t>
      </w:r>
    </w:p>
    <w:p w14:paraId="05AA57FB" w14:textId="76F9D31F" w:rsidR="008830D4" w:rsidRDefault="008830D4" w:rsidP="008830D4">
      <w:pPr>
        <w:rPr>
          <w:rFonts w:ascii="Times New Roman" w:hAnsi="Times New Roman" w:cs="Times New Roman"/>
          <w:sz w:val="24"/>
          <w:szCs w:val="24"/>
        </w:rPr>
      </w:pPr>
    </w:p>
    <w:p w14:paraId="69254771" w14:textId="5632AB91" w:rsidR="00EE6F82" w:rsidRDefault="00EE6F82" w:rsidP="008830D4">
      <w:pPr>
        <w:rPr>
          <w:rFonts w:ascii="Times New Roman" w:hAnsi="Times New Roman" w:cs="Times New Roman"/>
          <w:sz w:val="24"/>
          <w:szCs w:val="24"/>
        </w:rPr>
      </w:pPr>
    </w:p>
    <w:p w14:paraId="70ECBAA1" w14:textId="14D11164" w:rsidR="00EE6F82" w:rsidRDefault="00EE6F82" w:rsidP="008830D4">
      <w:pPr>
        <w:rPr>
          <w:rFonts w:ascii="Times New Roman" w:hAnsi="Times New Roman" w:cs="Times New Roman"/>
          <w:i/>
          <w:iCs/>
          <w:sz w:val="24"/>
          <w:szCs w:val="24"/>
        </w:rPr>
      </w:pPr>
      <w:r w:rsidRPr="00EE6F82">
        <w:rPr>
          <w:rFonts w:ascii="Times New Roman" w:hAnsi="Times New Roman" w:cs="Times New Roman"/>
          <w:i/>
          <w:iCs/>
          <w:sz w:val="24"/>
          <w:szCs w:val="24"/>
        </w:rPr>
        <w:t>Reference Information for Thumbnail Image</w:t>
      </w:r>
    </w:p>
    <w:p w14:paraId="72CCEF8D" w14:textId="77777777" w:rsidR="00EE6F82" w:rsidRPr="00EE6F82" w:rsidRDefault="00EE6F82" w:rsidP="00EE6F82">
      <w:pPr>
        <w:ind w:left="720" w:hanging="720"/>
        <w:rPr>
          <w:rFonts w:ascii="Times New Roman" w:hAnsi="Times New Roman" w:cs="Times New Roman"/>
          <w:sz w:val="24"/>
          <w:szCs w:val="24"/>
        </w:rPr>
      </w:pPr>
      <w:proofErr w:type="spellStart"/>
      <w:r w:rsidRPr="00EE6F82">
        <w:rPr>
          <w:rFonts w:ascii="Times New Roman" w:hAnsi="Times New Roman" w:cs="Times New Roman"/>
          <w:sz w:val="24"/>
          <w:szCs w:val="24"/>
        </w:rPr>
        <w:t>jerzyzawisza</w:t>
      </w:r>
      <w:proofErr w:type="spellEnd"/>
      <w:r w:rsidRPr="00EE6F82">
        <w:rPr>
          <w:rFonts w:ascii="Times New Roman" w:hAnsi="Times New Roman" w:cs="Times New Roman"/>
          <w:sz w:val="24"/>
          <w:szCs w:val="24"/>
        </w:rPr>
        <w:t xml:space="preserve">. 2016. “China-0869” from </w:t>
      </w:r>
      <w:r w:rsidRPr="00EE6F82">
        <w:rPr>
          <w:rFonts w:ascii="Times New Roman" w:hAnsi="Times New Roman" w:cs="Times New Roman"/>
          <w:i/>
          <w:iCs/>
          <w:sz w:val="24"/>
          <w:szCs w:val="24"/>
        </w:rPr>
        <w:t>Flickr</w:t>
      </w:r>
      <w:r w:rsidRPr="00EE6F82">
        <w:rPr>
          <w:rFonts w:ascii="Times New Roman" w:hAnsi="Times New Roman" w:cs="Times New Roman"/>
          <w:sz w:val="24"/>
          <w:szCs w:val="24"/>
        </w:rPr>
        <w:t>. Retrieved 20 October 2021. (</w:t>
      </w:r>
      <w:hyperlink r:id="rId16" w:history="1">
        <w:r w:rsidRPr="00EE6F82">
          <w:rPr>
            <w:rStyle w:val="Hyperlink"/>
            <w:rFonts w:ascii="Times New Roman" w:hAnsi="Times New Roman" w:cs="Times New Roman"/>
            <w:sz w:val="24"/>
            <w:szCs w:val="24"/>
          </w:rPr>
          <w:t>https://flic.kr/p/PupbB7</w:t>
        </w:r>
      </w:hyperlink>
      <w:r w:rsidRPr="00EE6F82">
        <w:rPr>
          <w:rFonts w:ascii="Times New Roman" w:hAnsi="Times New Roman" w:cs="Times New Roman"/>
          <w:sz w:val="24"/>
          <w:szCs w:val="24"/>
        </w:rPr>
        <w:t>)</w:t>
      </w:r>
    </w:p>
    <w:p w14:paraId="3B0EE584" w14:textId="77777777" w:rsidR="00EE6F82" w:rsidRPr="00EE6F82" w:rsidRDefault="00EE6F82" w:rsidP="00EE6F82">
      <w:pPr>
        <w:numPr>
          <w:ilvl w:val="0"/>
          <w:numId w:val="8"/>
        </w:numPr>
        <w:rPr>
          <w:rFonts w:ascii="Times New Roman" w:hAnsi="Times New Roman" w:cs="Times New Roman"/>
          <w:sz w:val="24"/>
          <w:szCs w:val="24"/>
        </w:rPr>
      </w:pPr>
      <w:r w:rsidRPr="00EE6F82">
        <w:rPr>
          <w:rFonts w:ascii="Times New Roman" w:hAnsi="Times New Roman" w:cs="Times New Roman"/>
          <w:sz w:val="24"/>
          <w:szCs w:val="24"/>
        </w:rPr>
        <w:t>Image is provided through a CC0 1.0 Universal (CC0 1.0) Public Domain Dedication</w:t>
      </w:r>
    </w:p>
    <w:p w14:paraId="3394EA38" w14:textId="77777777" w:rsidR="00EE6F82" w:rsidRPr="00EE6F82" w:rsidRDefault="00EE6F82" w:rsidP="008830D4">
      <w:pPr>
        <w:rPr>
          <w:rFonts w:ascii="Times New Roman" w:hAnsi="Times New Roman" w:cs="Times New Roman"/>
          <w:sz w:val="24"/>
          <w:szCs w:val="24"/>
        </w:rPr>
      </w:pPr>
    </w:p>
    <w:sectPr w:rsidR="00EE6F82" w:rsidRPr="00EE6F82" w:rsidSect="00EE6F82">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0DC4" w14:textId="77777777" w:rsidR="00EE6F82" w:rsidRDefault="00EE6F82" w:rsidP="00EE6F82">
      <w:pPr>
        <w:spacing w:after="0" w:line="240" w:lineRule="auto"/>
      </w:pPr>
      <w:r>
        <w:separator/>
      </w:r>
    </w:p>
  </w:endnote>
  <w:endnote w:type="continuationSeparator" w:id="0">
    <w:p w14:paraId="7FFC6939" w14:textId="77777777" w:rsidR="00EE6F82" w:rsidRDefault="00EE6F82" w:rsidP="00E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E385" w14:textId="77777777" w:rsidR="00EE6F82" w:rsidRDefault="00EE6F82" w:rsidP="00EE6F82">
      <w:pPr>
        <w:spacing w:after="0" w:line="240" w:lineRule="auto"/>
      </w:pPr>
      <w:r>
        <w:separator/>
      </w:r>
    </w:p>
  </w:footnote>
  <w:footnote w:type="continuationSeparator" w:id="0">
    <w:p w14:paraId="74F47B79" w14:textId="77777777" w:rsidR="00EE6F82" w:rsidRDefault="00EE6F82" w:rsidP="00EE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0E19" w14:textId="759468A5" w:rsidR="00EE6F82" w:rsidRPr="00EE6F82" w:rsidRDefault="00EE6F82">
    <w:pPr>
      <w:pStyle w:val="Header"/>
      <w:jc w:val="right"/>
      <w:rPr>
        <w:rFonts w:ascii="Times New Roman" w:hAnsi="Times New Roman" w:cs="Times New Roman"/>
        <w:sz w:val="24"/>
        <w:szCs w:val="24"/>
      </w:rPr>
    </w:pPr>
    <w:r w:rsidRPr="00EE6F82">
      <w:rPr>
        <w:rFonts w:ascii="Times New Roman" w:hAnsi="Times New Roman" w:cs="Times New Roman"/>
        <w:sz w:val="24"/>
        <w:szCs w:val="24"/>
      </w:rPr>
      <w:t xml:space="preserve">Ohsfeldt </w:t>
    </w:r>
    <w:sdt>
      <w:sdtPr>
        <w:rPr>
          <w:rFonts w:ascii="Times New Roman" w:hAnsi="Times New Roman" w:cs="Times New Roman"/>
          <w:sz w:val="24"/>
          <w:szCs w:val="24"/>
        </w:rPr>
        <w:id w:val="1772974667"/>
        <w:docPartObj>
          <w:docPartGallery w:val="Page Numbers (Top of Page)"/>
          <w:docPartUnique/>
        </w:docPartObj>
      </w:sdtPr>
      <w:sdtEndPr>
        <w:rPr>
          <w:noProof/>
        </w:rPr>
      </w:sdtEndPr>
      <w:sdtContent>
        <w:r w:rsidRPr="00EE6F82">
          <w:rPr>
            <w:rFonts w:ascii="Times New Roman" w:hAnsi="Times New Roman" w:cs="Times New Roman"/>
            <w:sz w:val="24"/>
            <w:szCs w:val="24"/>
          </w:rPr>
          <w:fldChar w:fldCharType="begin"/>
        </w:r>
        <w:r w:rsidRPr="00EE6F82">
          <w:rPr>
            <w:rFonts w:ascii="Times New Roman" w:hAnsi="Times New Roman" w:cs="Times New Roman"/>
            <w:sz w:val="24"/>
            <w:szCs w:val="24"/>
          </w:rPr>
          <w:instrText xml:space="preserve"> PAGE   \* MERGEFORMAT </w:instrText>
        </w:r>
        <w:r w:rsidRPr="00EE6F82">
          <w:rPr>
            <w:rFonts w:ascii="Times New Roman" w:hAnsi="Times New Roman" w:cs="Times New Roman"/>
            <w:sz w:val="24"/>
            <w:szCs w:val="24"/>
          </w:rPr>
          <w:fldChar w:fldCharType="separate"/>
        </w:r>
        <w:r w:rsidRPr="00EE6F82">
          <w:rPr>
            <w:rFonts w:ascii="Times New Roman" w:hAnsi="Times New Roman" w:cs="Times New Roman"/>
            <w:noProof/>
            <w:sz w:val="24"/>
            <w:szCs w:val="24"/>
          </w:rPr>
          <w:t>2</w:t>
        </w:r>
        <w:r w:rsidRPr="00EE6F82">
          <w:rPr>
            <w:rFonts w:ascii="Times New Roman" w:hAnsi="Times New Roman" w:cs="Times New Roman"/>
            <w:noProof/>
            <w:sz w:val="24"/>
            <w:szCs w:val="24"/>
          </w:rPr>
          <w:fldChar w:fldCharType="end"/>
        </w:r>
      </w:sdtContent>
    </w:sdt>
  </w:p>
  <w:p w14:paraId="5EEBC09E" w14:textId="77777777" w:rsidR="00EE6F82" w:rsidRDefault="00EE6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F1B"/>
    <w:multiLevelType w:val="hybridMultilevel"/>
    <w:tmpl w:val="F0BC23B0"/>
    <w:lvl w:ilvl="0" w:tplc="8B82734C">
      <w:start w:val="1"/>
      <w:numFmt w:val="bullet"/>
      <w:lvlText w:val="•"/>
      <w:lvlJc w:val="left"/>
      <w:pPr>
        <w:tabs>
          <w:tab w:val="num" w:pos="720"/>
        </w:tabs>
        <w:ind w:left="720" w:hanging="360"/>
      </w:pPr>
      <w:rPr>
        <w:rFonts w:ascii="Arial" w:hAnsi="Arial" w:hint="default"/>
      </w:rPr>
    </w:lvl>
    <w:lvl w:ilvl="1" w:tplc="8ABCAF68" w:tentative="1">
      <w:start w:val="1"/>
      <w:numFmt w:val="bullet"/>
      <w:lvlText w:val="•"/>
      <w:lvlJc w:val="left"/>
      <w:pPr>
        <w:tabs>
          <w:tab w:val="num" w:pos="1440"/>
        </w:tabs>
        <w:ind w:left="1440" w:hanging="360"/>
      </w:pPr>
      <w:rPr>
        <w:rFonts w:ascii="Arial" w:hAnsi="Arial" w:hint="default"/>
      </w:rPr>
    </w:lvl>
    <w:lvl w:ilvl="2" w:tplc="99AE560E" w:tentative="1">
      <w:start w:val="1"/>
      <w:numFmt w:val="bullet"/>
      <w:lvlText w:val="•"/>
      <w:lvlJc w:val="left"/>
      <w:pPr>
        <w:tabs>
          <w:tab w:val="num" w:pos="2160"/>
        </w:tabs>
        <w:ind w:left="2160" w:hanging="360"/>
      </w:pPr>
      <w:rPr>
        <w:rFonts w:ascii="Arial" w:hAnsi="Arial" w:hint="default"/>
      </w:rPr>
    </w:lvl>
    <w:lvl w:ilvl="3" w:tplc="DFEA9A66" w:tentative="1">
      <w:start w:val="1"/>
      <w:numFmt w:val="bullet"/>
      <w:lvlText w:val="•"/>
      <w:lvlJc w:val="left"/>
      <w:pPr>
        <w:tabs>
          <w:tab w:val="num" w:pos="2880"/>
        </w:tabs>
        <w:ind w:left="2880" w:hanging="360"/>
      </w:pPr>
      <w:rPr>
        <w:rFonts w:ascii="Arial" w:hAnsi="Arial" w:hint="default"/>
      </w:rPr>
    </w:lvl>
    <w:lvl w:ilvl="4" w:tplc="BD46BA3E" w:tentative="1">
      <w:start w:val="1"/>
      <w:numFmt w:val="bullet"/>
      <w:lvlText w:val="•"/>
      <w:lvlJc w:val="left"/>
      <w:pPr>
        <w:tabs>
          <w:tab w:val="num" w:pos="3600"/>
        </w:tabs>
        <w:ind w:left="3600" w:hanging="360"/>
      </w:pPr>
      <w:rPr>
        <w:rFonts w:ascii="Arial" w:hAnsi="Arial" w:hint="default"/>
      </w:rPr>
    </w:lvl>
    <w:lvl w:ilvl="5" w:tplc="8FDA02DC" w:tentative="1">
      <w:start w:val="1"/>
      <w:numFmt w:val="bullet"/>
      <w:lvlText w:val="•"/>
      <w:lvlJc w:val="left"/>
      <w:pPr>
        <w:tabs>
          <w:tab w:val="num" w:pos="4320"/>
        </w:tabs>
        <w:ind w:left="4320" w:hanging="360"/>
      </w:pPr>
      <w:rPr>
        <w:rFonts w:ascii="Arial" w:hAnsi="Arial" w:hint="default"/>
      </w:rPr>
    </w:lvl>
    <w:lvl w:ilvl="6" w:tplc="283044DE" w:tentative="1">
      <w:start w:val="1"/>
      <w:numFmt w:val="bullet"/>
      <w:lvlText w:val="•"/>
      <w:lvlJc w:val="left"/>
      <w:pPr>
        <w:tabs>
          <w:tab w:val="num" w:pos="5040"/>
        </w:tabs>
        <w:ind w:left="5040" w:hanging="360"/>
      </w:pPr>
      <w:rPr>
        <w:rFonts w:ascii="Arial" w:hAnsi="Arial" w:hint="default"/>
      </w:rPr>
    </w:lvl>
    <w:lvl w:ilvl="7" w:tplc="82A8EF8C" w:tentative="1">
      <w:start w:val="1"/>
      <w:numFmt w:val="bullet"/>
      <w:lvlText w:val="•"/>
      <w:lvlJc w:val="left"/>
      <w:pPr>
        <w:tabs>
          <w:tab w:val="num" w:pos="5760"/>
        </w:tabs>
        <w:ind w:left="5760" w:hanging="360"/>
      </w:pPr>
      <w:rPr>
        <w:rFonts w:ascii="Arial" w:hAnsi="Arial" w:hint="default"/>
      </w:rPr>
    </w:lvl>
    <w:lvl w:ilvl="8" w:tplc="812261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2D3E5A"/>
    <w:multiLevelType w:val="hybridMultilevel"/>
    <w:tmpl w:val="9E5EE28A"/>
    <w:lvl w:ilvl="0" w:tplc="51128EF8">
      <w:start w:val="1"/>
      <w:numFmt w:val="bullet"/>
      <w:lvlText w:val="•"/>
      <w:lvlJc w:val="left"/>
      <w:pPr>
        <w:tabs>
          <w:tab w:val="num" w:pos="720"/>
        </w:tabs>
        <w:ind w:left="720" w:hanging="360"/>
      </w:pPr>
      <w:rPr>
        <w:rFonts w:ascii="Arial" w:hAnsi="Arial" w:hint="default"/>
      </w:rPr>
    </w:lvl>
    <w:lvl w:ilvl="1" w:tplc="4A364C0A">
      <w:numFmt w:val="bullet"/>
      <w:lvlText w:val="•"/>
      <w:lvlJc w:val="left"/>
      <w:pPr>
        <w:tabs>
          <w:tab w:val="num" w:pos="1440"/>
        </w:tabs>
        <w:ind w:left="1440" w:hanging="360"/>
      </w:pPr>
      <w:rPr>
        <w:rFonts w:ascii="Arial" w:hAnsi="Arial" w:hint="default"/>
      </w:rPr>
    </w:lvl>
    <w:lvl w:ilvl="2" w:tplc="B1663D86">
      <w:numFmt w:val="bullet"/>
      <w:lvlText w:val="•"/>
      <w:lvlJc w:val="left"/>
      <w:pPr>
        <w:tabs>
          <w:tab w:val="num" w:pos="2160"/>
        </w:tabs>
        <w:ind w:left="2160" w:hanging="360"/>
      </w:pPr>
      <w:rPr>
        <w:rFonts w:ascii="Arial" w:hAnsi="Arial" w:hint="default"/>
      </w:rPr>
    </w:lvl>
    <w:lvl w:ilvl="3" w:tplc="A3B85596" w:tentative="1">
      <w:start w:val="1"/>
      <w:numFmt w:val="bullet"/>
      <w:lvlText w:val="•"/>
      <w:lvlJc w:val="left"/>
      <w:pPr>
        <w:tabs>
          <w:tab w:val="num" w:pos="2880"/>
        </w:tabs>
        <w:ind w:left="2880" w:hanging="360"/>
      </w:pPr>
      <w:rPr>
        <w:rFonts w:ascii="Arial" w:hAnsi="Arial" w:hint="default"/>
      </w:rPr>
    </w:lvl>
    <w:lvl w:ilvl="4" w:tplc="E64808C6" w:tentative="1">
      <w:start w:val="1"/>
      <w:numFmt w:val="bullet"/>
      <w:lvlText w:val="•"/>
      <w:lvlJc w:val="left"/>
      <w:pPr>
        <w:tabs>
          <w:tab w:val="num" w:pos="3600"/>
        </w:tabs>
        <w:ind w:left="3600" w:hanging="360"/>
      </w:pPr>
      <w:rPr>
        <w:rFonts w:ascii="Arial" w:hAnsi="Arial" w:hint="default"/>
      </w:rPr>
    </w:lvl>
    <w:lvl w:ilvl="5" w:tplc="1256EA88" w:tentative="1">
      <w:start w:val="1"/>
      <w:numFmt w:val="bullet"/>
      <w:lvlText w:val="•"/>
      <w:lvlJc w:val="left"/>
      <w:pPr>
        <w:tabs>
          <w:tab w:val="num" w:pos="4320"/>
        </w:tabs>
        <w:ind w:left="4320" w:hanging="360"/>
      </w:pPr>
      <w:rPr>
        <w:rFonts w:ascii="Arial" w:hAnsi="Arial" w:hint="default"/>
      </w:rPr>
    </w:lvl>
    <w:lvl w:ilvl="6" w:tplc="06CE9066" w:tentative="1">
      <w:start w:val="1"/>
      <w:numFmt w:val="bullet"/>
      <w:lvlText w:val="•"/>
      <w:lvlJc w:val="left"/>
      <w:pPr>
        <w:tabs>
          <w:tab w:val="num" w:pos="5040"/>
        </w:tabs>
        <w:ind w:left="5040" w:hanging="360"/>
      </w:pPr>
      <w:rPr>
        <w:rFonts w:ascii="Arial" w:hAnsi="Arial" w:hint="default"/>
      </w:rPr>
    </w:lvl>
    <w:lvl w:ilvl="7" w:tplc="3E1884AA" w:tentative="1">
      <w:start w:val="1"/>
      <w:numFmt w:val="bullet"/>
      <w:lvlText w:val="•"/>
      <w:lvlJc w:val="left"/>
      <w:pPr>
        <w:tabs>
          <w:tab w:val="num" w:pos="5760"/>
        </w:tabs>
        <w:ind w:left="5760" w:hanging="360"/>
      </w:pPr>
      <w:rPr>
        <w:rFonts w:ascii="Arial" w:hAnsi="Arial" w:hint="default"/>
      </w:rPr>
    </w:lvl>
    <w:lvl w:ilvl="8" w:tplc="DF8A6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96B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897C52"/>
    <w:multiLevelType w:val="hybridMultilevel"/>
    <w:tmpl w:val="71DECC50"/>
    <w:lvl w:ilvl="0" w:tplc="D39A7B08">
      <w:start w:val="1"/>
      <w:numFmt w:val="bullet"/>
      <w:lvlText w:val="•"/>
      <w:lvlJc w:val="left"/>
      <w:pPr>
        <w:tabs>
          <w:tab w:val="num" w:pos="720"/>
        </w:tabs>
        <w:ind w:left="720" w:hanging="360"/>
      </w:pPr>
      <w:rPr>
        <w:rFonts w:ascii="Arial" w:hAnsi="Arial" w:hint="default"/>
      </w:rPr>
    </w:lvl>
    <w:lvl w:ilvl="1" w:tplc="43100EEA">
      <w:numFmt w:val="bullet"/>
      <w:lvlText w:val="•"/>
      <w:lvlJc w:val="left"/>
      <w:pPr>
        <w:tabs>
          <w:tab w:val="num" w:pos="1440"/>
        </w:tabs>
        <w:ind w:left="1440" w:hanging="360"/>
      </w:pPr>
      <w:rPr>
        <w:rFonts w:ascii="Arial" w:hAnsi="Arial" w:hint="default"/>
      </w:rPr>
    </w:lvl>
    <w:lvl w:ilvl="2" w:tplc="A1FA7E08" w:tentative="1">
      <w:start w:val="1"/>
      <w:numFmt w:val="bullet"/>
      <w:lvlText w:val="•"/>
      <w:lvlJc w:val="left"/>
      <w:pPr>
        <w:tabs>
          <w:tab w:val="num" w:pos="2160"/>
        </w:tabs>
        <w:ind w:left="2160" w:hanging="360"/>
      </w:pPr>
      <w:rPr>
        <w:rFonts w:ascii="Arial" w:hAnsi="Arial" w:hint="default"/>
      </w:rPr>
    </w:lvl>
    <w:lvl w:ilvl="3" w:tplc="647A2662" w:tentative="1">
      <w:start w:val="1"/>
      <w:numFmt w:val="bullet"/>
      <w:lvlText w:val="•"/>
      <w:lvlJc w:val="left"/>
      <w:pPr>
        <w:tabs>
          <w:tab w:val="num" w:pos="2880"/>
        </w:tabs>
        <w:ind w:left="2880" w:hanging="360"/>
      </w:pPr>
      <w:rPr>
        <w:rFonts w:ascii="Arial" w:hAnsi="Arial" w:hint="default"/>
      </w:rPr>
    </w:lvl>
    <w:lvl w:ilvl="4" w:tplc="D166C626" w:tentative="1">
      <w:start w:val="1"/>
      <w:numFmt w:val="bullet"/>
      <w:lvlText w:val="•"/>
      <w:lvlJc w:val="left"/>
      <w:pPr>
        <w:tabs>
          <w:tab w:val="num" w:pos="3600"/>
        </w:tabs>
        <w:ind w:left="3600" w:hanging="360"/>
      </w:pPr>
      <w:rPr>
        <w:rFonts w:ascii="Arial" w:hAnsi="Arial" w:hint="default"/>
      </w:rPr>
    </w:lvl>
    <w:lvl w:ilvl="5" w:tplc="325C7988" w:tentative="1">
      <w:start w:val="1"/>
      <w:numFmt w:val="bullet"/>
      <w:lvlText w:val="•"/>
      <w:lvlJc w:val="left"/>
      <w:pPr>
        <w:tabs>
          <w:tab w:val="num" w:pos="4320"/>
        </w:tabs>
        <w:ind w:left="4320" w:hanging="360"/>
      </w:pPr>
      <w:rPr>
        <w:rFonts w:ascii="Arial" w:hAnsi="Arial" w:hint="default"/>
      </w:rPr>
    </w:lvl>
    <w:lvl w:ilvl="6" w:tplc="ED1E42B8" w:tentative="1">
      <w:start w:val="1"/>
      <w:numFmt w:val="bullet"/>
      <w:lvlText w:val="•"/>
      <w:lvlJc w:val="left"/>
      <w:pPr>
        <w:tabs>
          <w:tab w:val="num" w:pos="5040"/>
        </w:tabs>
        <w:ind w:left="5040" w:hanging="360"/>
      </w:pPr>
      <w:rPr>
        <w:rFonts w:ascii="Arial" w:hAnsi="Arial" w:hint="default"/>
      </w:rPr>
    </w:lvl>
    <w:lvl w:ilvl="7" w:tplc="0C2411C4" w:tentative="1">
      <w:start w:val="1"/>
      <w:numFmt w:val="bullet"/>
      <w:lvlText w:val="•"/>
      <w:lvlJc w:val="left"/>
      <w:pPr>
        <w:tabs>
          <w:tab w:val="num" w:pos="5760"/>
        </w:tabs>
        <w:ind w:left="5760" w:hanging="360"/>
      </w:pPr>
      <w:rPr>
        <w:rFonts w:ascii="Arial" w:hAnsi="Arial" w:hint="default"/>
      </w:rPr>
    </w:lvl>
    <w:lvl w:ilvl="8" w:tplc="E21CDF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49243B"/>
    <w:multiLevelType w:val="hybridMultilevel"/>
    <w:tmpl w:val="6602D32A"/>
    <w:lvl w:ilvl="0" w:tplc="AAEA85BE">
      <w:start w:val="1"/>
      <w:numFmt w:val="bullet"/>
      <w:lvlText w:val="•"/>
      <w:lvlJc w:val="left"/>
      <w:pPr>
        <w:tabs>
          <w:tab w:val="num" w:pos="720"/>
        </w:tabs>
        <w:ind w:left="720" w:hanging="360"/>
      </w:pPr>
      <w:rPr>
        <w:rFonts w:ascii="Arial" w:hAnsi="Arial" w:hint="default"/>
      </w:rPr>
    </w:lvl>
    <w:lvl w:ilvl="1" w:tplc="5C4AFB0C" w:tentative="1">
      <w:start w:val="1"/>
      <w:numFmt w:val="bullet"/>
      <w:lvlText w:val="•"/>
      <w:lvlJc w:val="left"/>
      <w:pPr>
        <w:tabs>
          <w:tab w:val="num" w:pos="1440"/>
        </w:tabs>
        <w:ind w:left="1440" w:hanging="360"/>
      </w:pPr>
      <w:rPr>
        <w:rFonts w:ascii="Arial" w:hAnsi="Arial" w:hint="default"/>
      </w:rPr>
    </w:lvl>
    <w:lvl w:ilvl="2" w:tplc="BC4E99DA" w:tentative="1">
      <w:start w:val="1"/>
      <w:numFmt w:val="bullet"/>
      <w:lvlText w:val="•"/>
      <w:lvlJc w:val="left"/>
      <w:pPr>
        <w:tabs>
          <w:tab w:val="num" w:pos="2160"/>
        </w:tabs>
        <w:ind w:left="2160" w:hanging="360"/>
      </w:pPr>
      <w:rPr>
        <w:rFonts w:ascii="Arial" w:hAnsi="Arial" w:hint="default"/>
      </w:rPr>
    </w:lvl>
    <w:lvl w:ilvl="3" w:tplc="BB2E81BC" w:tentative="1">
      <w:start w:val="1"/>
      <w:numFmt w:val="bullet"/>
      <w:lvlText w:val="•"/>
      <w:lvlJc w:val="left"/>
      <w:pPr>
        <w:tabs>
          <w:tab w:val="num" w:pos="2880"/>
        </w:tabs>
        <w:ind w:left="2880" w:hanging="360"/>
      </w:pPr>
      <w:rPr>
        <w:rFonts w:ascii="Arial" w:hAnsi="Arial" w:hint="default"/>
      </w:rPr>
    </w:lvl>
    <w:lvl w:ilvl="4" w:tplc="87764D12" w:tentative="1">
      <w:start w:val="1"/>
      <w:numFmt w:val="bullet"/>
      <w:lvlText w:val="•"/>
      <w:lvlJc w:val="left"/>
      <w:pPr>
        <w:tabs>
          <w:tab w:val="num" w:pos="3600"/>
        </w:tabs>
        <w:ind w:left="3600" w:hanging="360"/>
      </w:pPr>
      <w:rPr>
        <w:rFonts w:ascii="Arial" w:hAnsi="Arial" w:hint="default"/>
      </w:rPr>
    </w:lvl>
    <w:lvl w:ilvl="5" w:tplc="1FFC64DC" w:tentative="1">
      <w:start w:val="1"/>
      <w:numFmt w:val="bullet"/>
      <w:lvlText w:val="•"/>
      <w:lvlJc w:val="left"/>
      <w:pPr>
        <w:tabs>
          <w:tab w:val="num" w:pos="4320"/>
        </w:tabs>
        <w:ind w:left="4320" w:hanging="360"/>
      </w:pPr>
      <w:rPr>
        <w:rFonts w:ascii="Arial" w:hAnsi="Arial" w:hint="default"/>
      </w:rPr>
    </w:lvl>
    <w:lvl w:ilvl="6" w:tplc="C658AA9A" w:tentative="1">
      <w:start w:val="1"/>
      <w:numFmt w:val="bullet"/>
      <w:lvlText w:val="•"/>
      <w:lvlJc w:val="left"/>
      <w:pPr>
        <w:tabs>
          <w:tab w:val="num" w:pos="5040"/>
        </w:tabs>
        <w:ind w:left="5040" w:hanging="360"/>
      </w:pPr>
      <w:rPr>
        <w:rFonts w:ascii="Arial" w:hAnsi="Arial" w:hint="default"/>
      </w:rPr>
    </w:lvl>
    <w:lvl w:ilvl="7" w:tplc="690A1F88" w:tentative="1">
      <w:start w:val="1"/>
      <w:numFmt w:val="bullet"/>
      <w:lvlText w:val="•"/>
      <w:lvlJc w:val="left"/>
      <w:pPr>
        <w:tabs>
          <w:tab w:val="num" w:pos="5760"/>
        </w:tabs>
        <w:ind w:left="5760" w:hanging="360"/>
      </w:pPr>
      <w:rPr>
        <w:rFonts w:ascii="Arial" w:hAnsi="Arial" w:hint="default"/>
      </w:rPr>
    </w:lvl>
    <w:lvl w:ilvl="8" w:tplc="0DC0E2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B52C2C"/>
    <w:multiLevelType w:val="hybridMultilevel"/>
    <w:tmpl w:val="8E68A250"/>
    <w:lvl w:ilvl="0" w:tplc="4AF4CA74">
      <w:start w:val="1"/>
      <w:numFmt w:val="bullet"/>
      <w:lvlText w:val="•"/>
      <w:lvlJc w:val="left"/>
      <w:pPr>
        <w:tabs>
          <w:tab w:val="num" w:pos="720"/>
        </w:tabs>
        <w:ind w:left="720" w:hanging="360"/>
      </w:pPr>
      <w:rPr>
        <w:rFonts w:ascii="Arial" w:hAnsi="Arial" w:hint="default"/>
      </w:rPr>
    </w:lvl>
    <w:lvl w:ilvl="1" w:tplc="4D4A5EE8" w:tentative="1">
      <w:start w:val="1"/>
      <w:numFmt w:val="bullet"/>
      <w:lvlText w:val="•"/>
      <w:lvlJc w:val="left"/>
      <w:pPr>
        <w:tabs>
          <w:tab w:val="num" w:pos="1440"/>
        </w:tabs>
        <w:ind w:left="1440" w:hanging="360"/>
      </w:pPr>
      <w:rPr>
        <w:rFonts w:ascii="Arial" w:hAnsi="Arial" w:hint="default"/>
      </w:rPr>
    </w:lvl>
    <w:lvl w:ilvl="2" w:tplc="4E2EA340" w:tentative="1">
      <w:start w:val="1"/>
      <w:numFmt w:val="bullet"/>
      <w:lvlText w:val="•"/>
      <w:lvlJc w:val="left"/>
      <w:pPr>
        <w:tabs>
          <w:tab w:val="num" w:pos="2160"/>
        </w:tabs>
        <w:ind w:left="2160" w:hanging="360"/>
      </w:pPr>
      <w:rPr>
        <w:rFonts w:ascii="Arial" w:hAnsi="Arial" w:hint="default"/>
      </w:rPr>
    </w:lvl>
    <w:lvl w:ilvl="3" w:tplc="698227C2" w:tentative="1">
      <w:start w:val="1"/>
      <w:numFmt w:val="bullet"/>
      <w:lvlText w:val="•"/>
      <w:lvlJc w:val="left"/>
      <w:pPr>
        <w:tabs>
          <w:tab w:val="num" w:pos="2880"/>
        </w:tabs>
        <w:ind w:left="2880" w:hanging="360"/>
      </w:pPr>
      <w:rPr>
        <w:rFonts w:ascii="Arial" w:hAnsi="Arial" w:hint="default"/>
      </w:rPr>
    </w:lvl>
    <w:lvl w:ilvl="4" w:tplc="BDE22800" w:tentative="1">
      <w:start w:val="1"/>
      <w:numFmt w:val="bullet"/>
      <w:lvlText w:val="•"/>
      <w:lvlJc w:val="left"/>
      <w:pPr>
        <w:tabs>
          <w:tab w:val="num" w:pos="3600"/>
        </w:tabs>
        <w:ind w:left="3600" w:hanging="360"/>
      </w:pPr>
      <w:rPr>
        <w:rFonts w:ascii="Arial" w:hAnsi="Arial" w:hint="default"/>
      </w:rPr>
    </w:lvl>
    <w:lvl w:ilvl="5" w:tplc="DC50AB56" w:tentative="1">
      <w:start w:val="1"/>
      <w:numFmt w:val="bullet"/>
      <w:lvlText w:val="•"/>
      <w:lvlJc w:val="left"/>
      <w:pPr>
        <w:tabs>
          <w:tab w:val="num" w:pos="4320"/>
        </w:tabs>
        <w:ind w:left="4320" w:hanging="360"/>
      </w:pPr>
      <w:rPr>
        <w:rFonts w:ascii="Arial" w:hAnsi="Arial" w:hint="default"/>
      </w:rPr>
    </w:lvl>
    <w:lvl w:ilvl="6" w:tplc="7E3425A0" w:tentative="1">
      <w:start w:val="1"/>
      <w:numFmt w:val="bullet"/>
      <w:lvlText w:val="•"/>
      <w:lvlJc w:val="left"/>
      <w:pPr>
        <w:tabs>
          <w:tab w:val="num" w:pos="5040"/>
        </w:tabs>
        <w:ind w:left="5040" w:hanging="360"/>
      </w:pPr>
      <w:rPr>
        <w:rFonts w:ascii="Arial" w:hAnsi="Arial" w:hint="default"/>
      </w:rPr>
    </w:lvl>
    <w:lvl w:ilvl="7" w:tplc="F834A312" w:tentative="1">
      <w:start w:val="1"/>
      <w:numFmt w:val="bullet"/>
      <w:lvlText w:val="•"/>
      <w:lvlJc w:val="left"/>
      <w:pPr>
        <w:tabs>
          <w:tab w:val="num" w:pos="5760"/>
        </w:tabs>
        <w:ind w:left="5760" w:hanging="360"/>
      </w:pPr>
      <w:rPr>
        <w:rFonts w:ascii="Arial" w:hAnsi="Arial" w:hint="default"/>
      </w:rPr>
    </w:lvl>
    <w:lvl w:ilvl="8" w:tplc="7F9873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7A7019"/>
    <w:multiLevelType w:val="hybridMultilevel"/>
    <w:tmpl w:val="9EBC2F7E"/>
    <w:lvl w:ilvl="0" w:tplc="81620A40">
      <w:start w:val="1"/>
      <w:numFmt w:val="bullet"/>
      <w:lvlText w:val="•"/>
      <w:lvlJc w:val="left"/>
      <w:pPr>
        <w:tabs>
          <w:tab w:val="num" w:pos="720"/>
        </w:tabs>
        <w:ind w:left="720" w:hanging="360"/>
      </w:pPr>
      <w:rPr>
        <w:rFonts w:ascii="Arial" w:hAnsi="Arial" w:hint="default"/>
      </w:rPr>
    </w:lvl>
    <w:lvl w:ilvl="1" w:tplc="7D547960">
      <w:numFmt w:val="bullet"/>
      <w:lvlText w:val="•"/>
      <w:lvlJc w:val="left"/>
      <w:pPr>
        <w:tabs>
          <w:tab w:val="num" w:pos="1440"/>
        </w:tabs>
        <w:ind w:left="1440" w:hanging="360"/>
      </w:pPr>
      <w:rPr>
        <w:rFonts w:ascii="Arial" w:hAnsi="Arial" w:hint="default"/>
      </w:rPr>
    </w:lvl>
    <w:lvl w:ilvl="2" w:tplc="E6CEF408" w:tentative="1">
      <w:start w:val="1"/>
      <w:numFmt w:val="bullet"/>
      <w:lvlText w:val="•"/>
      <w:lvlJc w:val="left"/>
      <w:pPr>
        <w:tabs>
          <w:tab w:val="num" w:pos="2160"/>
        </w:tabs>
        <w:ind w:left="2160" w:hanging="360"/>
      </w:pPr>
      <w:rPr>
        <w:rFonts w:ascii="Arial" w:hAnsi="Arial" w:hint="default"/>
      </w:rPr>
    </w:lvl>
    <w:lvl w:ilvl="3" w:tplc="9AAEA278" w:tentative="1">
      <w:start w:val="1"/>
      <w:numFmt w:val="bullet"/>
      <w:lvlText w:val="•"/>
      <w:lvlJc w:val="left"/>
      <w:pPr>
        <w:tabs>
          <w:tab w:val="num" w:pos="2880"/>
        </w:tabs>
        <w:ind w:left="2880" w:hanging="360"/>
      </w:pPr>
      <w:rPr>
        <w:rFonts w:ascii="Arial" w:hAnsi="Arial" w:hint="default"/>
      </w:rPr>
    </w:lvl>
    <w:lvl w:ilvl="4" w:tplc="72C2FF74" w:tentative="1">
      <w:start w:val="1"/>
      <w:numFmt w:val="bullet"/>
      <w:lvlText w:val="•"/>
      <w:lvlJc w:val="left"/>
      <w:pPr>
        <w:tabs>
          <w:tab w:val="num" w:pos="3600"/>
        </w:tabs>
        <w:ind w:left="3600" w:hanging="360"/>
      </w:pPr>
      <w:rPr>
        <w:rFonts w:ascii="Arial" w:hAnsi="Arial" w:hint="default"/>
      </w:rPr>
    </w:lvl>
    <w:lvl w:ilvl="5" w:tplc="CF2A006A" w:tentative="1">
      <w:start w:val="1"/>
      <w:numFmt w:val="bullet"/>
      <w:lvlText w:val="•"/>
      <w:lvlJc w:val="left"/>
      <w:pPr>
        <w:tabs>
          <w:tab w:val="num" w:pos="4320"/>
        </w:tabs>
        <w:ind w:left="4320" w:hanging="360"/>
      </w:pPr>
      <w:rPr>
        <w:rFonts w:ascii="Arial" w:hAnsi="Arial" w:hint="default"/>
      </w:rPr>
    </w:lvl>
    <w:lvl w:ilvl="6" w:tplc="1B145088" w:tentative="1">
      <w:start w:val="1"/>
      <w:numFmt w:val="bullet"/>
      <w:lvlText w:val="•"/>
      <w:lvlJc w:val="left"/>
      <w:pPr>
        <w:tabs>
          <w:tab w:val="num" w:pos="5040"/>
        </w:tabs>
        <w:ind w:left="5040" w:hanging="360"/>
      </w:pPr>
      <w:rPr>
        <w:rFonts w:ascii="Arial" w:hAnsi="Arial" w:hint="default"/>
      </w:rPr>
    </w:lvl>
    <w:lvl w:ilvl="7" w:tplc="FCA62A9A" w:tentative="1">
      <w:start w:val="1"/>
      <w:numFmt w:val="bullet"/>
      <w:lvlText w:val="•"/>
      <w:lvlJc w:val="left"/>
      <w:pPr>
        <w:tabs>
          <w:tab w:val="num" w:pos="5760"/>
        </w:tabs>
        <w:ind w:left="5760" w:hanging="360"/>
      </w:pPr>
      <w:rPr>
        <w:rFonts w:ascii="Arial" w:hAnsi="Arial" w:hint="default"/>
      </w:rPr>
    </w:lvl>
    <w:lvl w:ilvl="8" w:tplc="A3B4C0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A5CEE"/>
    <w:multiLevelType w:val="hybridMultilevel"/>
    <w:tmpl w:val="9DDA3872"/>
    <w:lvl w:ilvl="0" w:tplc="BF223696">
      <w:start w:val="1"/>
      <w:numFmt w:val="bullet"/>
      <w:lvlText w:val="•"/>
      <w:lvlJc w:val="left"/>
      <w:pPr>
        <w:tabs>
          <w:tab w:val="num" w:pos="720"/>
        </w:tabs>
        <w:ind w:left="720" w:hanging="360"/>
      </w:pPr>
      <w:rPr>
        <w:rFonts w:ascii="Arial" w:hAnsi="Arial" w:hint="default"/>
      </w:rPr>
    </w:lvl>
    <w:lvl w:ilvl="1" w:tplc="5FD03DFC" w:tentative="1">
      <w:start w:val="1"/>
      <w:numFmt w:val="bullet"/>
      <w:lvlText w:val="•"/>
      <w:lvlJc w:val="left"/>
      <w:pPr>
        <w:tabs>
          <w:tab w:val="num" w:pos="1440"/>
        </w:tabs>
        <w:ind w:left="1440" w:hanging="360"/>
      </w:pPr>
      <w:rPr>
        <w:rFonts w:ascii="Arial" w:hAnsi="Arial" w:hint="default"/>
      </w:rPr>
    </w:lvl>
    <w:lvl w:ilvl="2" w:tplc="3696609C" w:tentative="1">
      <w:start w:val="1"/>
      <w:numFmt w:val="bullet"/>
      <w:lvlText w:val="•"/>
      <w:lvlJc w:val="left"/>
      <w:pPr>
        <w:tabs>
          <w:tab w:val="num" w:pos="2160"/>
        </w:tabs>
        <w:ind w:left="2160" w:hanging="360"/>
      </w:pPr>
      <w:rPr>
        <w:rFonts w:ascii="Arial" w:hAnsi="Arial" w:hint="default"/>
      </w:rPr>
    </w:lvl>
    <w:lvl w:ilvl="3" w:tplc="C0FE4D30" w:tentative="1">
      <w:start w:val="1"/>
      <w:numFmt w:val="bullet"/>
      <w:lvlText w:val="•"/>
      <w:lvlJc w:val="left"/>
      <w:pPr>
        <w:tabs>
          <w:tab w:val="num" w:pos="2880"/>
        </w:tabs>
        <w:ind w:left="2880" w:hanging="360"/>
      </w:pPr>
      <w:rPr>
        <w:rFonts w:ascii="Arial" w:hAnsi="Arial" w:hint="default"/>
      </w:rPr>
    </w:lvl>
    <w:lvl w:ilvl="4" w:tplc="78A82350" w:tentative="1">
      <w:start w:val="1"/>
      <w:numFmt w:val="bullet"/>
      <w:lvlText w:val="•"/>
      <w:lvlJc w:val="left"/>
      <w:pPr>
        <w:tabs>
          <w:tab w:val="num" w:pos="3600"/>
        </w:tabs>
        <w:ind w:left="3600" w:hanging="360"/>
      </w:pPr>
      <w:rPr>
        <w:rFonts w:ascii="Arial" w:hAnsi="Arial" w:hint="default"/>
      </w:rPr>
    </w:lvl>
    <w:lvl w:ilvl="5" w:tplc="153CF956" w:tentative="1">
      <w:start w:val="1"/>
      <w:numFmt w:val="bullet"/>
      <w:lvlText w:val="•"/>
      <w:lvlJc w:val="left"/>
      <w:pPr>
        <w:tabs>
          <w:tab w:val="num" w:pos="4320"/>
        </w:tabs>
        <w:ind w:left="4320" w:hanging="360"/>
      </w:pPr>
      <w:rPr>
        <w:rFonts w:ascii="Arial" w:hAnsi="Arial" w:hint="default"/>
      </w:rPr>
    </w:lvl>
    <w:lvl w:ilvl="6" w:tplc="E51A98CC" w:tentative="1">
      <w:start w:val="1"/>
      <w:numFmt w:val="bullet"/>
      <w:lvlText w:val="•"/>
      <w:lvlJc w:val="left"/>
      <w:pPr>
        <w:tabs>
          <w:tab w:val="num" w:pos="5040"/>
        </w:tabs>
        <w:ind w:left="5040" w:hanging="360"/>
      </w:pPr>
      <w:rPr>
        <w:rFonts w:ascii="Arial" w:hAnsi="Arial" w:hint="default"/>
      </w:rPr>
    </w:lvl>
    <w:lvl w:ilvl="7" w:tplc="5DCA8160" w:tentative="1">
      <w:start w:val="1"/>
      <w:numFmt w:val="bullet"/>
      <w:lvlText w:val="•"/>
      <w:lvlJc w:val="left"/>
      <w:pPr>
        <w:tabs>
          <w:tab w:val="num" w:pos="5760"/>
        </w:tabs>
        <w:ind w:left="5760" w:hanging="360"/>
      </w:pPr>
      <w:rPr>
        <w:rFonts w:ascii="Arial" w:hAnsi="Arial" w:hint="default"/>
      </w:rPr>
    </w:lvl>
    <w:lvl w:ilvl="8" w:tplc="B122E82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4A"/>
    <w:rsid w:val="000B75FC"/>
    <w:rsid w:val="000D7090"/>
    <w:rsid w:val="001667A2"/>
    <w:rsid w:val="00195B11"/>
    <w:rsid w:val="003B6A02"/>
    <w:rsid w:val="003F249C"/>
    <w:rsid w:val="00421E4A"/>
    <w:rsid w:val="004B3D50"/>
    <w:rsid w:val="004D28A3"/>
    <w:rsid w:val="00507247"/>
    <w:rsid w:val="0053150B"/>
    <w:rsid w:val="00557486"/>
    <w:rsid w:val="00562B2A"/>
    <w:rsid w:val="005F1501"/>
    <w:rsid w:val="006418FE"/>
    <w:rsid w:val="00703DB3"/>
    <w:rsid w:val="007768B5"/>
    <w:rsid w:val="008061F6"/>
    <w:rsid w:val="00834613"/>
    <w:rsid w:val="00847B52"/>
    <w:rsid w:val="00873E4C"/>
    <w:rsid w:val="008830D4"/>
    <w:rsid w:val="008A00BC"/>
    <w:rsid w:val="008F3999"/>
    <w:rsid w:val="008F7D92"/>
    <w:rsid w:val="00953BBB"/>
    <w:rsid w:val="00970545"/>
    <w:rsid w:val="00977BC9"/>
    <w:rsid w:val="00987DC6"/>
    <w:rsid w:val="00A16CDD"/>
    <w:rsid w:val="00A24A41"/>
    <w:rsid w:val="00A74041"/>
    <w:rsid w:val="00AB5891"/>
    <w:rsid w:val="00BA5958"/>
    <w:rsid w:val="00BD20F9"/>
    <w:rsid w:val="00CD0B04"/>
    <w:rsid w:val="00E10DFB"/>
    <w:rsid w:val="00E7382A"/>
    <w:rsid w:val="00EE1808"/>
    <w:rsid w:val="00EE6F82"/>
    <w:rsid w:val="00F40B9E"/>
    <w:rsid w:val="00FE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62A9"/>
  <w15:chartTrackingRefBased/>
  <w15:docId w15:val="{732051F5-9D9E-41B9-95CD-9EF32DB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E4A"/>
    <w:pPr>
      <w:ind w:left="720"/>
      <w:contextualSpacing/>
    </w:pPr>
  </w:style>
  <w:style w:type="character" w:styleId="CommentReference">
    <w:name w:val="annotation reference"/>
    <w:basedOn w:val="DefaultParagraphFont"/>
    <w:uiPriority w:val="99"/>
    <w:semiHidden/>
    <w:unhideWhenUsed/>
    <w:rsid w:val="008830D4"/>
    <w:rPr>
      <w:sz w:val="16"/>
      <w:szCs w:val="16"/>
    </w:rPr>
  </w:style>
  <w:style w:type="paragraph" w:styleId="CommentText">
    <w:name w:val="annotation text"/>
    <w:basedOn w:val="Normal"/>
    <w:link w:val="CommentTextChar"/>
    <w:uiPriority w:val="99"/>
    <w:semiHidden/>
    <w:unhideWhenUsed/>
    <w:rsid w:val="008830D4"/>
    <w:pPr>
      <w:spacing w:line="240" w:lineRule="auto"/>
    </w:pPr>
    <w:rPr>
      <w:sz w:val="20"/>
      <w:szCs w:val="20"/>
    </w:rPr>
  </w:style>
  <w:style w:type="character" w:customStyle="1" w:styleId="CommentTextChar">
    <w:name w:val="Comment Text Char"/>
    <w:basedOn w:val="DefaultParagraphFont"/>
    <w:link w:val="CommentText"/>
    <w:uiPriority w:val="99"/>
    <w:semiHidden/>
    <w:rsid w:val="008830D4"/>
    <w:rPr>
      <w:sz w:val="20"/>
      <w:szCs w:val="20"/>
    </w:rPr>
  </w:style>
  <w:style w:type="paragraph" w:styleId="CommentSubject">
    <w:name w:val="annotation subject"/>
    <w:basedOn w:val="CommentText"/>
    <w:next w:val="CommentText"/>
    <w:link w:val="CommentSubjectChar"/>
    <w:uiPriority w:val="99"/>
    <w:semiHidden/>
    <w:unhideWhenUsed/>
    <w:rsid w:val="008830D4"/>
    <w:rPr>
      <w:b/>
      <w:bCs/>
    </w:rPr>
  </w:style>
  <w:style w:type="character" w:customStyle="1" w:styleId="CommentSubjectChar">
    <w:name w:val="Comment Subject Char"/>
    <w:basedOn w:val="CommentTextChar"/>
    <w:link w:val="CommentSubject"/>
    <w:uiPriority w:val="99"/>
    <w:semiHidden/>
    <w:rsid w:val="008830D4"/>
    <w:rPr>
      <w:b/>
      <w:bCs/>
      <w:sz w:val="20"/>
      <w:szCs w:val="20"/>
    </w:rPr>
  </w:style>
  <w:style w:type="character" w:styleId="Hyperlink">
    <w:name w:val="Hyperlink"/>
    <w:basedOn w:val="DefaultParagraphFont"/>
    <w:uiPriority w:val="99"/>
    <w:unhideWhenUsed/>
    <w:rsid w:val="00EE6F82"/>
    <w:rPr>
      <w:color w:val="0563C1" w:themeColor="hyperlink"/>
      <w:u w:val="single"/>
    </w:rPr>
  </w:style>
  <w:style w:type="character" w:styleId="UnresolvedMention">
    <w:name w:val="Unresolved Mention"/>
    <w:basedOn w:val="DefaultParagraphFont"/>
    <w:uiPriority w:val="99"/>
    <w:semiHidden/>
    <w:unhideWhenUsed/>
    <w:rsid w:val="00EE6F82"/>
    <w:rPr>
      <w:color w:val="605E5C"/>
      <w:shd w:val="clear" w:color="auto" w:fill="E1DFDD"/>
    </w:rPr>
  </w:style>
  <w:style w:type="paragraph" w:styleId="Header">
    <w:name w:val="header"/>
    <w:basedOn w:val="Normal"/>
    <w:link w:val="HeaderChar"/>
    <w:uiPriority w:val="99"/>
    <w:unhideWhenUsed/>
    <w:rsid w:val="00EE6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F82"/>
  </w:style>
  <w:style w:type="paragraph" w:styleId="Footer">
    <w:name w:val="footer"/>
    <w:basedOn w:val="Normal"/>
    <w:link w:val="FooterChar"/>
    <w:uiPriority w:val="99"/>
    <w:unhideWhenUsed/>
    <w:rsid w:val="00EE6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F82"/>
  </w:style>
  <w:style w:type="paragraph" w:styleId="Revision">
    <w:name w:val="Revision"/>
    <w:hidden/>
    <w:uiPriority w:val="99"/>
    <w:semiHidden/>
    <w:rsid w:val="001667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1315">
      <w:bodyDiv w:val="1"/>
      <w:marLeft w:val="0"/>
      <w:marRight w:val="0"/>
      <w:marTop w:val="0"/>
      <w:marBottom w:val="0"/>
      <w:divBdr>
        <w:top w:val="none" w:sz="0" w:space="0" w:color="auto"/>
        <w:left w:val="none" w:sz="0" w:space="0" w:color="auto"/>
        <w:bottom w:val="none" w:sz="0" w:space="0" w:color="auto"/>
        <w:right w:val="none" w:sz="0" w:space="0" w:color="auto"/>
      </w:divBdr>
      <w:divsChild>
        <w:div w:id="979262761">
          <w:marLeft w:val="360"/>
          <w:marRight w:val="0"/>
          <w:marTop w:val="200"/>
          <w:marBottom w:val="0"/>
          <w:divBdr>
            <w:top w:val="none" w:sz="0" w:space="0" w:color="auto"/>
            <w:left w:val="none" w:sz="0" w:space="0" w:color="auto"/>
            <w:bottom w:val="none" w:sz="0" w:space="0" w:color="auto"/>
            <w:right w:val="none" w:sz="0" w:space="0" w:color="auto"/>
          </w:divBdr>
        </w:div>
      </w:divsChild>
    </w:div>
    <w:div w:id="266157090">
      <w:bodyDiv w:val="1"/>
      <w:marLeft w:val="0"/>
      <w:marRight w:val="0"/>
      <w:marTop w:val="0"/>
      <w:marBottom w:val="0"/>
      <w:divBdr>
        <w:top w:val="none" w:sz="0" w:space="0" w:color="auto"/>
        <w:left w:val="none" w:sz="0" w:space="0" w:color="auto"/>
        <w:bottom w:val="none" w:sz="0" w:space="0" w:color="auto"/>
        <w:right w:val="none" w:sz="0" w:space="0" w:color="auto"/>
      </w:divBdr>
    </w:div>
    <w:div w:id="332268008">
      <w:bodyDiv w:val="1"/>
      <w:marLeft w:val="0"/>
      <w:marRight w:val="0"/>
      <w:marTop w:val="0"/>
      <w:marBottom w:val="0"/>
      <w:divBdr>
        <w:top w:val="none" w:sz="0" w:space="0" w:color="auto"/>
        <w:left w:val="none" w:sz="0" w:space="0" w:color="auto"/>
        <w:bottom w:val="none" w:sz="0" w:space="0" w:color="auto"/>
        <w:right w:val="none" w:sz="0" w:space="0" w:color="auto"/>
      </w:divBdr>
      <w:divsChild>
        <w:div w:id="234127091">
          <w:marLeft w:val="360"/>
          <w:marRight w:val="0"/>
          <w:marTop w:val="200"/>
          <w:marBottom w:val="0"/>
          <w:divBdr>
            <w:top w:val="none" w:sz="0" w:space="0" w:color="auto"/>
            <w:left w:val="none" w:sz="0" w:space="0" w:color="auto"/>
            <w:bottom w:val="none" w:sz="0" w:space="0" w:color="auto"/>
            <w:right w:val="none" w:sz="0" w:space="0" w:color="auto"/>
          </w:divBdr>
        </w:div>
        <w:div w:id="486942344">
          <w:marLeft w:val="360"/>
          <w:marRight w:val="0"/>
          <w:marTop w:val="200"/>
          <w:marBottom w:val="0"/>
          <w:divBdr>
            <w:top w:val="none" w:sz="0" w:space="0" w:color="auto"/>
            <w:left w:val="none" w:sz="0" w:space="0" w:color="auto"/>
            <w:bottom w:val="none" w:sz="0" w:space="0" w:color="auto"/>
            <w:right w:val="none" w:sz="0" w:space="0" w:color="auto"/>
          </w:divBdr>
        </w:div>
        <w:div w:id="2141875723">
          <w:marLeft w:val="360"/>
          <w:marRight w:val="0"/>
          <w:marTop w:val="200"/>
          <w:marBottom w:val="0"/>
          <w:divBdr>
            <w:top w:val="none" w:sz="0" w:space="0" w:color="auto"/>
            <w:left w:val="none" w:sz="0" w:space="0" w:color="auto"/>
            <w:bottom w:val="none" w:sz="0" w:space="0" w:color="auto"/>
            <w:right w:val="none" w:sz="0" w:space="0" w:color="auto"/>
          </w:divBdr>
        </w:div>
        <w:div w:id="1196425393">
          <w:marLeft w:val="360"/>
          <w:marRight w:val="0"/>
          <w:marTop w:val="200"/>
          <w:marBottom w:val="0"/>
          <w:divBdr>
            <w:top w:val="none" w:sz="0" w:space="0" w:color="auto"/>
            <w:left w:val="none" w:sz="0" w:space="0" w:color="auto"/>
            <w:bottom w:val="none" w:sz="0" w:space="0" w:color="auto"/>
            <w:right w:val="none" w:sz="0" w:space="0" w:color="auto"/>
          </w:divBdr>
        </w:div>
      </w:divsChild>
    </w:div>
    <w:div w:id="339549784">
      <w:bodyDiv w:val="1"/>
      <w:marLeft w:val="0"/>
      <w:marRight w:val="0"/>
      <w:marTop w:val="0"/>
      <w:marBottom w:val="0"/>
      <w:divBdr>
        <w:top w:val="none" w:sz="0" w:space="0" w:color="auto"/>
        <w:left w:val="none" w:sz="0" w:space="0" w:color="auto"/>
        <w:bottom w:val="none" w:sz="0" w:space="0" w:color="auto"/>
        <w:right w:val="none" w:sz="0" w:space="0" w:color="auto"/>
      </w:divBdr>
      <w:divsChild>
        <w:div w:id="619655117">
          <w:marLeft w:val="360"/>
          <w:marRight w:val="0"/>
          <w:marTop w:val="200"/>
          <w:marBottom w:val="0"/>
          <w:divBdr>
            <w:top w:val="none" w:sz="0" w:space="0" w:color="auto"/>
            <w:left w:val="none" w:sz="0" w:space="0" w:color="auto"/>
            <w:bottom w:val="none" w:sz="0" w:space="0" w:color="auto"/>
            <w:right w:val="none" w:sz="0" w:space="0" w:color="auto"/>
          </w:divBdr>
        </w:div>
        <w:div w:id="403794073">
          <w:marLeft w:val="360"/>
          <w:marRight w:val="0"/>
          <w:marTop w:val="200"/>
          <w:marBottom w:val="0"/>
          <w:divBdr>
            <w:top w:val="none" w:sz="0" w:space="0" w:color="auto"/>
            <w:left w:val="none" w:sz="0" w:space="0" w:color="auto"/>
            <w:bottom w:val="none" w:sz="0" w:space="0" w:color="auto"/>
            <w:right w:val="none" w:sz="0" w:space="0" w:color="auto"/>
          </w:divBdr>
        </w:div>
        <w:div w:id="694309857">
          <w:marLeft w:val="360"/>
          <w:marRight w:val="0"/>
          <w:marTop w:val="200"/>
          <w:marBottom w:val="0"/>
          <w:divBdr>
            <w:top w:val="none" w:sz="0" w:space="0" w:color="auto"/>
            <w:left w:val="none" w:sz="0" w:space="0" w:color="auto"/>
            <w:bottom w:val="none" w:sz="0" w:space="0" w:color="auto"/>
            <w:right w:val="none" w:sz="0" w:space="0" w:color="auto"/>
          </w:divBdr>
        </w:div>
        <w:div w:id="2059089033">
          <w:marLeft w:val="360"/>
          <w:marRight w:val="0"/>
          <w:marTop w:val="200"/>
          <w:marBottom w:val="0"/>
          <w:divBdr>
            <w:top w:val="none" w:sz="0" w:space="0" w:color="auto"/>
            <w:left w:val="none" w:sz="0" w:space="0" w:color="auto"/>
            <w:bottom w:val="none" w:sz="0" w:space="0" w:color="auto"/>
            <w:right w:val="none" w:sz="0" w:space="0" w:color="auto"/>
          </w:divBdr>
        </w:div>
      </w:divsChild>
    </w:div>
    <w:div w:id="341903923">
      <w:bodyDiv w:val="1"/>
      <w:marLeft w:val="0"/>
      <w:marRight w:val="0"/>
      <w:marTop w:val="0"/>
      <w:marBottom w:val="0"/>
      <w:divBdr>
        <w:top w:val="none" w:sz="0" w:space="0" w:color="auto"/>
        <w:left w:val="none" w:sz="0" w:space="0" w:color="auto"/>
        <w:bottom w:val="none" w:sz="0" w:space="0" w:color="auto"/>
        <w:right w:val="none" w:sz="0" w:space="0" w:color="auto"/>
      </w:divBdr>
      <w:divsChild>
        <w:div w:id="1664352631">
          <w:marLeft w:val="360"/>
          <w:marRight w:val="0"/>
          <w:marTop w:val="200"/>
          <w:marBottom w:val="0"/>
          <w:divBdr>
            <w:top w:val="none" w:sz="0" w:space="0" w:color="auto"/>
            <w:left w:val="none" w:sz="0" w:space="0" w:color="auto"/>
            <w:bottom w:val="none" w:sz="0" w:space="0" w:color="auto"/>
            <w:right w:val="none" w:sz="0" w:space="0" w:color="auto"/>
          </w:divBdr>
        </w:div>
        <w:div w:id="179662496">
          <w:marLeft w:val="360"/>
          <w:marRight w:val="0"/>
          <w:marTop w:val="200"/>
          <w:marBottom w:val="0"/>
          <w:divBdr>
            <w:top w:val="none" w:sz="0" w:space="0" w:color="auto"/>
            <w:left w:val="none" w:sz="0" w:space="0" w:color="auto"/>
            <w:bottom w:val="none" w:sz="0" w:space="0" w:color="auto"/>
            <w:right w:val="none" w:sz="0" w:space="0" w:color="auto"/>
          </w:divBdr>
        </w:div>
        <w:div w:id="1266183405">
          <w:marLeft w:val="360"/>
          <w:marRight w:val="0"/>
          <w:marTop w:val="200"/>
          <w:marBottom w:val="0"/>
          <w:divBdr>
            <w:top w:val="none" w:sz="0" w:space="0" w:color="auto"/>
            <w:left w:val="none" w:sz="0" w:space="0" w:color="auto"/>
            <w:bottom w:val="none" w:sz="0" w:space="0" w:color="auto"/>
            <w:right w:val="none" w:sz="0" w:space="0" w:color="auto"/>
          </w:divBdr>
        </w:div>
        <w:div w:id="44068888">
          <w:marLeft w:val="1080"/>
          <w:marRight w:val="0"/>
          <w:marTop w:val="100"/>
          <w:marBottom w:val="0"/>
          <w:divBdr>
            <w:top w:val="none" w:sz="0" w:space="0" w:color="auto"/>
            <w:left w:val="none" w:sz="0" w:space="0" w:color="auto"/>
            <w:bottom w:val="none" w:sz="0" w:space="0" w:color="auto"/>
            <w:right w:val="none" w:sz="0" w:space="0" w:color="auto"/>
          </w:divBdr>
        </w:div>
        <w:div w:id="26491934">
          <w:marLeft w:val="1800"/>
          <w:marRight w:val="0"/>
          <w:marTop w:val="100"/>
          <w:marBottom w:val="0"/>
          <w:divBdr>
            <w:top w:val="none" w:sz="0" w:space="0" w:color="auto"/>
            <w:left w:val="none" w:sz="0" w:space="0" w:color="auto"/>
            <w:bottom w:val="none" w:sz="0" w:space="0" w:color="auto"/>
            <w:right w:val="none" w:sz="0" w:space="0" w:color="auto"/>
          </w:divBdr>
        </w:div>
        <w:div w:id="1366564923">
          <w:marLeft w:val="1080"/>
          <w:marRight w:val="0"/>
          <w:marTop w:val="100"/>
          <w:marBottom w:val="0"/>
          <w:divBdr>
            <w:top w:val="none" w:sz="0" w:space="0" w:color="auto"/>
            <w:left w:val="none" w:sz="0" w:space="0" w:color="auto"/>
            <w:bottom w:val="none" w:sz="0" w:space="0" w:color="auto"/>
            <w:right w:val="none" w:sz="0" w:space="0" w:color="auto"/>
          </w:divBdr>
        </w:div>
        <w:div w:id="1213149625">
          <w:marLeft w:val="1800"/>
          <w:marRight w:val="0"/>
          <w:marTop w:val="100"/>
          <w:marBottom w:val="0"/>
          <w:divBdr>
            <w:top w:val="none" w:sz="0" w:space="0" w:color="auto"/>
            <w:left w:val="none" w:sz="0" w:space="0" w:color="auto"/>
            <w:bottom w:val="none" w:sz="0" w:space="0" w:color="auto"/>
            <w:right w:val="none" w:sz="0" w:space="0" w:color="auto"/>
          </w:divBdr>
        </w:div>
      </w:divsChild>
    </w:div>
    <w:div w:id="414127335">
      <w:bodyDiv w:val="1"/>
      <w:marLeft w:val="0"/>
      <w:marRight w:val="0"/>
      <w:marTop w:val="0"/>
      <w:marBottom w:val="0"/>
      <w:divBdr>
        <w:top w:val="none" w:sz="0" w:space="0" w:color="auto"/>
        <w:left w:val="none" w:sz="0" w:space="0" w:color="auto"/>
        <w:bottom w:val="none" w:sz="0" w:space="0" w:color="auto"/>
        <w:right w:val="none" w:sz="0" w:space="0" w:color="auto"/>
      </w:divBdr>
    </w:div>
    <w:div w:id="1371415440">
      <w:bodyDiv w:val="1"/>
      <w:marLeft w:val="0"/>
      <w:marRight w:val="0"/>
      <w:marTop w:val="0"/>
      <w:marBottom w:val="0"/>
      <w:divBdr>
        <w:top w:val="none" w:sz="0" w:space="0" w:color="auto"/>
        <w:left w:val="none" w:sz="0" w:space="0" w:color="auto"/>
        <w:bottom w:val="none" w:sz="0" w:space="0" w:color="auto"/>
        <w:right w:val="none" w:sz="0" w:space="0" w:color="auto"/>
      </w:divBdr>
    </w:div>
    <w:div w:id="1408845796">
      <w:bodyDiv w:val="1"/>
      <w:marLeft w:val="0"/>
      <w:marRight w:val="0"/>
      <w:marTop w:val="0"/>
      <w:marBottom w:val="0"/>
      <w:divBdr>
        <w:top w:val="none" w:sz="0" w:space="0" w:color="auto"/>
        <w:left w:val="none" w:sz="0" w:space="0" w:color="auto"/>
        <w:bottom w:val="none" w:sz="0" w:space="0" w:color="auto"/>
        <w:right w:val="none" w:sz="0" w:space="0" w:color="auto"/>
      </w:divBdr>
      <w:divsChild>
        <w:div w:id="1792673639">
          <w:marLeft w:val="360"/>
          <w:marRight w:val="0"/>
          <w:marTop w:val="200"/>
          <w:marBottom w:val="0"/>
          <w:divBdr>
            <w:top w:val="none" w:sz="0" w:space="0" w:color="auto"/>
            <w:left w:val="none" w:sz="0" w:space="0" w:color="auto"/>
            <w:bottom w:val="none" w:sz="0" w:space="0" w:color="auto"/>
            <w:right w:val="none" w:sz="0" w:space="0" w:color="auto"/>
          </w:divBdr>
        </w:div>
        <w:div w:id="1612081701">
          <w:marLeft w:val="360"/>
          <w:marRight w:val="0"/>
          <w:marTop w:val="200"/>
          <w:marBottom w:val="0"/>
          <w:divBdr>
            <w:top w:val="none" w:sz="0" w:space="0" w:color="auto"/>
            <w:left w:val="none" w:sz="0" w:space="0" w:color="auto"/>
            <w:bottom w:val="none" w:sz="0" w:space="0" w:color="auto"/>
            <w:right w:val="none" w:sz="0" w:space="0" w:color="auto"/>
          </w:divBdr>
        </w:div>
        <w:div w:id="2054041906">
          <w:marLeft w:val="360"/>
          <w:marRight w:val="0"/>
          <w:marTop w:val="200"/>
          <w:marBottom w:val="0"/>
          <w:divBdr>
            <w:top w:val="none" w:sz="0" w:space="0" w:color="auto"/>
            <w:left w:val="none" w:sz="0" w:space="0" w:color="auto"/>
            <w:bottom w:val="none" w:sz="0" w:space="0" w:color="auto"/>
            <w:right w:val="none" w:sz="0" w:space="0" w:color="auto"/>
          </w:divBdr>
        </w:div>
      </w:divsChild>
    </w:div>
    <w:div w:id="1541629493">
      <w:bodyDiv w:val="1"/>
      <w:marLeft w:val="0"/>
      <w:marRight w:val="0"/>
      <w:marTop w:val="0"/>
      <w:marBottom w:val="0"/>
      <w:divBdr>
        <w:top w:val="none" w:sz="0" w:space="0" w:color="auto"/>
        <w:left w:val="none" w:sz="0" w:space="0" w:color="auto"/>
        <w:bottom w:val="none" w:sz="0" w:space="0" w:color="auto"/>
        <w:right w:val="none" w:sz="0" w:space="0" w:color="auto"/>
      </w:divBdr>
      <w:divsChild>
        <w:div w:id="1074355410">
          <w:marLeft w:val="360"/>
          <w:marRight w:val="0"/>
          <w:marTop w:val="200"/>
          <w:marBottom w:val="0"/>
          <w:divBdr>
            <w:top w:val="none" w:sz="0" w:space="0" w:color="auto"/>
            <w:left w:val="none" w:sz="0" w:space="0" w:color="auto"/>
            <w:bottom w:val="none" w:sz="0" w:space="0" w:color="auto"/>
            <w:right w:val="none" w:sz="0" w:space="0" w:color="auto"/>
          </w:divBdr>
        </w:div>
        <w:div w:id="1525635969">
          <w:marLeft w:val="1080"/>
          <w:marRight w:val="0"/>
          <w:marTop w:val="100"/>
          <w:marBottom w:val="0"/>
          <w:divBdr>
            <w:top w:val="none" w:sz="0" w:space="0" w:color="auto"/>
            <w:left w:val="none" w:sz="0" w:space="0" w:color="auto"/>
            <w:bottom w:val="none" w:sz="0" w:space="0" w:color="auto"/>
            <w:right w:val="none" w:sz="0" w:space="0" w:color="auto"/>
          </w:divBdr>
        </w:div>
        <w:div w:id="299577964">
          <w:marLeft w:val="1080"/>
          <w:marRight w:val="0"/>
          <w:marTop w:val="100"/>
          <w:marBottom w:val="0"/>
          <w:divBdr>
            <w:top w:val="none" w:sz="0" w:space="0" w:color="auto"/>
            <w:left w:val="none" w:sz="0" w:space="0" w:color="auto"/>
            <w:bottom w:val="none" w:sz="0" w:space="0" w:color="auto"/>
            <w:right w:val="none" w:sz="0" w:space="0" w:color="auto"/>
          </w:divBdr>
        </w:div>
        <w:div w:id="1997101812">
          <w:marLeft w:val="1080"/>
          <w:marRight w:val="0"/>
          <w:marTop w:val="100"/>
          <w:marBottom w:val="0"/>
          <w:divBdr>
            <w:top w:val="none" w:sz="0" w:space="0" w:color="auto"/>
            <w:left w:val="none" w:sz="0" w:space="0" w:color="auto"/>
            <w:bottom w:val="none" w:sz="0" w:space="0" w:color="auto"/>
            <w:right w:val="none" w:sz="0" w:space="0" w:color="auto"/>
          </w:divBdr>
        </w:div>
      </w:divsChild>
    </w:div>
    <w:div w:id="1638876443">
      <w:bodyDiv w:val="1"/>
      <w:marLeft w:val="0"/>
      <w:marRight w:val="0"/>
      <w:marTop w:val="0"/>
      <w:marBottom w:val="0"/>
      <w:divBdr>
        <w:top w:val="none" w:sz="0" w:space="0" w:color="auto"/>
        <w:left w:val="none" w:sz="0" w:space="0" w:color="auto"/>
        <w:bottom w:val="none" w:sz="0" w:space="0" w:color="auto"/>
        <w:right w:val="none" w:sz="0" w:space="0" w:color="auto"/>
      </w:divBdr>
      <w:divsChild>
        <w:div w:id="1282493325">
          <w:marLeft w:val="360"/>
          <w:marRight w:val="0"/>
          <w:marTop w:val="200"/>
          <w:marBottom w:val="0"/>
          <w:divBdr>
            <w:top w:val="none" w:sz="0" w:space="0" w:color="auto"/>
            <w:left w:val="none" w:sz="0" w:space="0" w:color="auto"/>
            <w:bottom w:val="none" w:sz="0" w:space="0" w:color="auto"/>
            <w:right w:val="none" w:sz="0" w:space="0" w:color="auto"/>
          </w:divBdr>
        </w:div>
        <w:div w:id="1957177450">
          <w:marLeft w:val="1080"/>
          <w:marRight w:val="0"/>
          <w:marTop w:val="100"/>
          <w:marBottom w:val="0"/>
          <w:divBdr>
            <w:top w:val="none" w:sz="0" w:space="0" w:color="auto"/>
            <w:left w:val="none" w:sz="0" w:space="0" w:color="auto"/>
            <w:bottom w:val="none" w:sz="0" w:space="0" w:color="auto"/>
            <w:right w:val="none" w:sz="0" w:space="0" w:color="auto"/>
          </w:divBdr>
        </w:div>
        <w:div w:id="996881820">
          <w:marLeft w:val="360"/>
          <w:marRight w:val="0"/>
          <w:marTop w:val="200"/>
          <w:marBottom w:val="0"/>
          <w:divBdr>
            <w:top w:val="none" w:sz="0" w:space="0" w:color="auto"/>
            <w:left w:val="none" w:sz="0" w:space="0" w:color="auto"/>
            <w:bottom w:val="none" w:sz="0" w:space="0" w:color="auto"/>
            <w:right w:val="none" w:sz="0" w:space="0" w:color="auto"/>
          </w:divBdr>
        </w:div>
        <w:div w:id="76445055">
          <w:marLeft w:val="1080"/>
          <w:marRight w:val="0"/>
          <w:marTop w:val="100"/>
          <w:marBottom w:val="0"/>
          <w:divBdr>
            <w:top w:val="none" w:sz="0" w:space="0" w:color="auto"/>
            <w:left w:val="none" w:sz="0" w:space="0" w:color="auto"/>
            <w:bottom w:val="none" w:sz="0" w:space="0" w:color="auto"/>
            <w:right w:val="none" w:sz="0" w:space="0" w:color="auto"/>
          </w:divBdr>
        </w:div>
        <w:div w:id="1914731670">
          <w:marLeft w:val="360"/>
          <w:marRight w:val="0"/>
          <w:marTop w:val="200"/>
          <w:marBottom w:val="0"/>
          <w:divBdr>
            <w:top w:val="none" w:sz="0" w:space="0" w:color="auto"/>
            <w:left w:val="none" w:sz="0" w:space="0" w:color="auto"/>
            <w:bottom w:val="none" w:sz="0" w:space="0" w:color="auto"/>
            <w:right w:val="none" w:sz="0" w:space="0" w:color="auto"/>
          </w:divBdr>
        </w:div>
        <w:div w:id="392895919">
          <w:marLeft w:val="1080"/>
          <w:marRight w:val="0"/>
          <w:marTop w:val="100"/>
          <w:marBottom w:val="0"/>
          <w:divBdr>
            <w:top w:val="none" w:sz="0" w:space="0" w:color="auto"/>
            <w:left w:val="none" w:sz="0" w:space="0" w:color="auto"/>
            <w:bottom w:val="none" w:sz="0" w:space="0" w:color="auto"/>
            <w:right w:val="none" w:sz="0" w:space="0" w:color="auto"/>
          </w:divBdr>
        </w:div>
      </w:divsChild>
    </w:div>
    <w:div w:id="2083596643">
      <w:bodyDiv w:val="1"/>
      <w:marLeft w:val="0"/>
      <w:marRight w:val="0"/>
      <w:marTop w:val="0"/>
      <w:marBottom w:val="0"/>
      <w:divBdr>
        <w:top w:val="none" w:sz="0" w:space="0" w:color="auto"/>
        <w:left w:val="none" w:sz="0" w:space="0" w:color="auto"/>
        <w:bottom w:val="none" w:sz="0" w:space="0" w:color="auto"/>
        <w:right w:val="none" w:sz="0" w:space="0" w:color="auto"/>
      </w:divBdr>
      <w:divsChild>
        <w:div w:id="20525291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neyplus.com/movies/the-lion-king-the-walt-disney-signature-collection/1HqwiEcje6Nj" TargetMode="External"/><Relationship Id="rId13" Type="http://schemas.openxmlformats.org/officeDocument/2006/relationships/hyperlink" Target="https://www.disneyplus.com/movies/hercules/2e02rZ2TfE0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watch.com/us/movie/Mulan" TargetMode="External"/><Relationship Id="rId12" Type="http://schemas.openxmlformats.org/officeDocument/2006/relationships/hyperlink" Target="https://www.justwatch.com/us/movie/mula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lic.kr/p/PupbB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neyplus.com/movies/tangled/3V3ALy4SHStq" TargetMode="External"/><Relationship Id="rId5" Type="http://schemas.openxmlformats.org/officeDocument/2006/relationships/footnotes" Target="footnotes.xml"/><Relationship Id="rId15" Type="http://schemas.openxmlformats.org/officeDocument/2006/relationships/hyperlink" Target="https://www.disneyplus.com/movies/beauty-and-the-beast/3oEh78YRc9VN" TargetMode="External"/><Relationship Id="rId10" Type="http://schemas.openxmlformats.org/officeDocument/2006/relationships/hyperlink" Target="https://www.disneyplus.com/movies/mulan/85wmj4hahA0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neyplus.com/movies/frozen/4uKGzAJi3ROz" TargetMode="External"/><Relationship Id="rId14" Type="http://schemas.openxmlformats.org/officeDocument/2006/relationships/hyperlink" Target="https://www.disneyplus.com/movies/moana/70GoJHflgHH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4</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Ohsfeldt</dc:creator>
  <cp:keywords/>
  <dc:description/>
  <cp:lastModifiedBy>Mike Ohsfeldt</cp:lastModifiedBy>
  <cp:revision>35</cp:revision>
  <dcterms:created xsi:type="dcterms:W3CDTF">2022-01-15T04:29:00Z</dcterms:created>
  <dcterms:modified xsi:type="dcterms:W3CDTF">2022-01-21T05:27:00Z</dcterms:modified>
</cp:coreProperties>
</file>