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76C9" w14:textId="77777777" w:rsidR="00000EE4" w:rsidRPr="00D9585D" w:rsidRDefault="00000EE4" w:rsidP="00F040DB">
      <w:pPr>
        <w:rPr>
          <w:rFonts w:cstheme="minorHAnsi"/>
        </w:rPr>
      </w:pPr>
    </w:p>
    <w:p w14:paraId="6A4E71E3" w14:textId="3EE5094E" w:rsidR="00AE1188" w:rsidRPr="00D9585D" w:rsidRDefault="00887365" w:rsidP="00F040DB">
      <w:pPr>
        <w:rPr>
          <w:rFonts w:cstheme="minorHAnsi"/>
          <w:b/>
        </w:rPr>
      </w:pPr>
      <w:r w:rsidRPr="00D9585D">
        <w:rPr>
          <w:rFonts w:cstheme="minorHAnsi"/>
          <w:b/>
        </w:rPr>
        <w:t>T</w:t>
      </w:r>
      <w:r w:rsidR="00D1183A" w:rsidRPr="00D9585D">
        <w:rPr>
          <w:rFonts w:cstheme="minorHAnsi"/>
          <w:b/>
        </w:rPr>
        <w:t xml:space="preserve">he </w:t>
      </w:r>
      <w:r w:rsidRPr="00D9585D">
        <w:rPr>
          <w:rFonts w:cstheme="minorHAnsi"/>
          <w:b/>
        </w:rPr>
        <w:t>A</w:t>
      </w:r>
      <w:r w:rsidR="00D1183A" w:rsidRPr="00D9585D">
        <w:rPr>
          <w:rFonts w:cstheme="minorHAnsi"/>
          <w:b/>
        </w:rPr>
        <w:t xml:space="preserve">lien </w:t>
      </w:r>
      <w:r w:rsidR="00610038" w:rsidRPr="00D9585D">
        <w:rPr>
          <w:rFonts w:cstheme="minorHAnsi"/>
          <w:b/>
        </w:rPr>
        <w:t>Exercise</w:t>
      </w:r>
      <w:r w:rsidR="00F040DB" w:rsidRPr="00D9585D">
        <w:rPr>
          <w:rFonts w:cstheme="minorHAnsi"/>
          <w:b/>
        </w:rPr>
        <w:t xml:space="preserve">: </w:t>
      </w:r>
      <w:r w:rsidR="0076784E" w:rsidRPr="00D9585D">
        <w:rPr>
          <w:rFonts w:cstheme="minorHAnsi"/>
          <w:b/>
        </w:rPr>
        <w:t xml:space="preserve">A Basic </w:t>
      </w:r>
      <w:r w:rsidR="00F040DB" w:rsidRPr="00D9585D">
        <w:rPr>
          <w:rFonts w:cstheme="minorHAnsi"/>
          <w:b/>
        </w:rPr>
        <w:t xml:space="preserve">Introduction to Sociology Fieldnote </w:t>
      </w:r>
      <w:r w:rsidR="0076784E" w:rsidRPr="00D9585D">
        <w:rPr>
          <w:rFonts w:cstheme="minorHAnsi"/>
          <w:b/>
        </w:rPr>
        <w:t>Exercise</w:t>
      </w:r>
    </w:p>
    <w:p w14:paraId="5E73F3D8" w14:textId="77777777" w:rsidR="00F040DB" w:rsidRPr="00D9585D" w:rsidRDefault="00F040DB" w:rsidP="00F040DB">
      <w:pPr>
        <w:rPr>
          <w:rFonts w:cstheme="minorHAnsi"/>
          <w:b/>
          <w:bCs/>
        </w:rPr>
      </w:pPr>
      <w:r w:rsidRPr="00D9585D">
        <w:rPr>
          <w:rFonts w:cstheme="minorHAnsi"/>
          <w:b/>
          <w:bCs/>
        </w:rPr>
        <w:t>Jonathan R. Wynn</w:t>
      </w:r>
    </w:p>
    <w:p w14:paraId="215E9244" w14:textId="77777777" w:rsidR="00F040DB" w:rsidRPr="00D9585D" w:rsidRDefault="00F040DB" w:rsidP="00F040DB">
      <w:pPr>
        <w:rPr>
          <w:rFonts w:cstheme="minorHAnsi"/>
          <w:b/>
          <w:bCs/>
        </w:rPr>
      </w:pPr>
      <w:r w:rsidRPr="00D9585D">
        <w:rPr>
          <w:rFonts w:cstheme="minorHAnsi"/>
          <w:b/>
          <w:bCs/>
        </w:rPr>
        <w:t>University of Massachusetts Amherst</w:t>
      </w:r>
    </w:p>
    <w:p w14:paraId="441E0AA7" w14:textId="77777777" w:rsidR="00F040DB" w:rsidRPr="00D9585D" w:rsidRDefault="00F040DB" w:rsidP="00F040DB">
      <w:pPr>
        <w:rPr>
          <w:rFonts w:cstheme="minorHAnsi"/>
          <w:bCs/>
        </w:rPr>
      </w:pPr>
    </w:p>
    <w:p w14:paraId="4F8B7B3D" w14:textId="60EB3E11" w:rsidR="00205B1D" w:rsidRDefault="00205B1D" w:rsidP="00F040DB">
      <w:pPr>
        <w:rPr>
          <w:rFonts w:cstheme="minorHAnsi"/>
          <w:b/>
          <w:bCs/>
        </w:rPr>
      </w:pPr>
      <w:r w:rsidRPr="00D9585D">
        <w:rPr>
          <w:rFonts w:cstheme="minorHAnsi"/>
          <w:b/>
          <w:bCs/>
        </w:rPr>
        <w:t>Abstract</w:t>
      </w:r>
    </w:p>
    <w:p w14:paraId="3BB90AD0" w14:textId="77777777" w:rsidR="00F43CBD" w:rsidRPr="00D9585D" w:rsidRDefault="00F43CBD" w:rsidP="00F040DB">
      <w:pPr>
        <w:rPr>
          <w:rFonts w:cstheme="minorHAnsi"/>
          <w:b/>
        </w:rPr>
      </w:pPr>
    </w:p>
    <w:p w14:paraId="2074713E" w14:textId="5702B119" w:rsidR="0076784E" w:rsidRPr="00D9585D" w:rsidRDefault="00610038" w:rsidP="00D9585D">
      <w:pPr>
        <w:ind w:left="720"/>
        <w:rPr>
          <w:rFonts w:cstheme="minorHAnsi"/>
        </w:rPr>
      </w:pPr>
      <w:r w:rsidRPr="00D9585D">
        <w:rPr>
          <w:rFonts w:cstheme="minorHAnsi"/>
        </w:rPr>
        <w:t>“</w:t>
      </w:r>
      <w:r w:rsidR="0076784E" w:rsidRPr="00D9585D">
        <w:rPr>
          <w:rFonts w:cstheme="minorHAnsi"/>
        </w:rPr>
        <w:t xml:space="preserve">The </w:t>
      </w:r>
      <w:r w:rsidRPr="00D9585D">
        <w:rPr>
          <w:rFonts w:cstheme="minorHAnsi"/>
        </w:rPr>
        <w:t>Alien E</w:t>
      </w:r>
      <w:r w:rsidR="0076784E" w:rsidRPr="00D9585D">
        <w:rPr>
          <w:rFonts w:cstheme="minorHAnsi"/>
        </w:rPr>
        <w:t>xercise</w:t>
      </w:r>
      <w:r w:rsidRPr="00D9585D">
        <w:rPr>
          <w:rFonts w:cstheme="minorHAnsi"/>
        </w:rPr>
        <w:t>,”</w:t>
      </w:r>
      <w:r w:rsidR="0076784E" w:rsidRPr="00D9585D">
        <w:rPr>
          <w:rFonts w:cstheme="minorHAnsi"/>
        </w:rPr>
        <w:t xml:space="preserve"> </w:t>
      </w:r>
      <w:r w:rsidRPr="00D9585D">
        <w:rPr>
          <w:rFonts w:cstheme="minorHAnsi"/>
        </w:rPr>
        <w:t xml:space="preserve">as </w:t>
      </w:r>
      <w:r w:rsidR="0076784E" w:rsidRPr="00D9585D">
        <w:rPr>
          <w:rFonts w:cstheme="minorHAnsi"/>
        </w:rPr>
        <w:t>described here</w:t>
      </w:r>
      <w:r w:rsidRPr="00D9585D">
        <w:rPr>
          <w:rFonts w:cstheme="minorHAnsi"/>
        </w:rPr>
        <w:t>,</w:t>
      </w:r>
      <w:r w:rsidR="0076784E" w:rsidRPr="00D9585D">
        <w:rPr>
          <w:rFonts w:cstheme="minorHAnsi"/>
        </w:rPr>
        <w:t xml:space="preserve"> asks students to take the position of an extreme outsider—an alien from another planet—and encourages them to describe </w:t>
      </w:r>
      <w:r w:rsidRPr="00D9585D">
        <w:rPr>
          <w:rFonts w:cstheme="minorHAnsi"/>
        </w:rPr>
        <w:t xml:space="preserve">their everyday </w:t>
      </w:r>
      <w:r w:rsidR="0076784E" w:rsidRPr="00D9585D">
        <w:rPr>
          <w:rFonts w:cstheme="minorHAnsi"/>
        </w:rPr>
        <w:t>experience</w:t>
      </w:r>
      <w:r w:rsidRPr="00D9585D">
        <w:rPr>
          <w:rFonts w:cstheme="minorHAnsi"/>
        </w:rPr>
        <w:t>s in a new way</w:t>
      </w:r>
      <w:r w:rsidR="0076784E" w:rsidRPr="00D9585D">
        <w:rPr>
          <w:rFonts w:cstheme="minorHAnsi"/>
        </w:rPr>
        <w:t xml:space="preserve">, </w:t>
      </w:r>
      <w:r w:rsidRPr="00D9585D">
        <w:rPr>
          <w:rFonts w:cstheme="minorHAnsi"/>
        </w:rPr>
        <w:t xml:space="preserve">meet and discuss their findings </w:t>
      </w:r>
      <w:r w:rsidR="0076784E" w:rsidRPr="00D9585D">
        <w:rPr>
          <w:rFonts w:cstheme="minorHAnsi"/>
        </w:rPr>
        <w:t>in small groups outside of class, and then report as groups during class time.</w:t>
      </w:r>
      <w:r w:rsidR="00721DFE" w:rsidRPr="00D9585D">
        <w:rPr>
          <w:rFonts w:cstheme="minorHAnsi"/>
        </w:rPr>
        <w:t xml:space="preserve"> The</w:t>
      </w:r>
      <w:r w:rsidR="00881BBE">
        <w:rPr>
          <w:rFonts w:cstheme="minorHAnsi"/>
        </w:rPr>
        <w:t xml:space="preserve"> exercise</w:t>
      </w:r>
      <w:r w:rsidR="00721DFE" w:rsidRPr="00D9585D">
        <w:rPr>
          <w:rFonts w:cstheme="minorHAnsi"/>
        </w:rPr>
        <w:t xml:space="preserve"> can be introduced in one class, carried out over the weekend, and then discussed in the next class period. </w:t>
      </w:r>
      <w:r w:rsidR="00881BBE">
        <w:rPr>
          <w:rFonts w:cstheme="minorHAnsi"/>
        </w:rPr>
        <w:t>A worksheet for the assignment is included below.</w:t>
      </w:r>
    </w:p>
    <w:p w14:paraId="40465750" w14:textId="65907D4A" w:rsidR="00F33D6E" w:rsidRPr="00D9585D" w:rsidRDefault="00F33D6E" w:rsidP="00F040DB">
      <w:pPr>
        <w:rPr>
          <w:rFonts w:cstheme="minorHAnsi"/>
        </w:rPr>
      </w:pPr>
    </w:p>
    <w:p w14:paraId="732368EE" w14:textId="41858C45" w:rsidR="00F33D6E" w:rsidRPr="00D9585D" w:rsidRDefault="004E02B5" w:rsidP="00D9585D">
      <w:pPr>
        <w:ind w:left="720"/>
        <w:rPr>
          <w:rFonts w:cstheme="minorHAnsi"/>
        </w:rPr>
      </w:pPr>
      <w:r w:rsidRPr="00D9585D">
        <w:rPr>
          <w:rFonts w:cstheme="minorHAnsi"/>
        </w:rPr>
        <w:t xml:space="preserve">Scarce (1997) encourages sociologists to include “short-term experiential learning” (i.e., short observations and learning experiences integrated with course materials) in our teaching. </w:t>
      </w:r>
      <w:r w:rsidR="00F33D6E" w:rsidRPr="00D9585D">
        <w:rPr>
          <w:rFonts w:cstheme="minorHAnsi"/>
        </w:rPr>
        <w:t>Undergraduate sociology courses should encourage students to be interested in conducting research at an early stage (</w:t>
      </w:r>
      <w:r w:rsidR="00B9042E" w:rsidRPr="00D9585D">
        <w:rPr>
          <w:rFonts w:cstheme="minorHAnsi"/>
        </w:rPr>
        <w:t>Wright 2000</w:t>
      </w:r>
      <w:r w:rsidR="00F33D6E" w:rsidRPr="00D9585D">
        <w:rPr>
          <w:rFonts w:cstheme="minorHAnsi"/>
        </w:rPr>
        <w:t xml:space="preserve">), and </w:t>
      </w:r>
      <w:r w:rsidR="00316915" w:rsidRPr="00D9585D">
        <w:rPr>
          <w:rFonts w:cstheme="minorHAnsi"/>
        </w:rPr>
        <w:t xml:space="preserve">research </w:t>
      </w:r>
      <w:r w:rsidR="001A779E" w:rsidRPr="00D9585D">
        <w:rPr>
          <w:rFonts w:cstheme="minorHAnsi"/>
        </w:rPr>
        <w:t xml:space="preserve">engagement in Introduction to Sociology courses </w:t>
      </w:r>
      <w:r w:rsidR="00316915" w:rsidRPr="00D9585D">
        <w:rPr>
          <w:rFonts w:cstheme="minorHAnsi"/>
        </w:rPr>
        <w:t xml:space="preserve">leads to </w:t>
      </w:r>
      <w:r w:rsidR="002D14EC" w:rsidRPr="00D9585D">
        <w:rPr>
          <w:rFonts w:cstheme="minorHAnsi"/>
        </w:rPr>
        <w:t>improved critical thinking (</w:t>
      </w:r>
      <w:proofErr w:type="spellStart"/>
      <w:r w:rsidR="002D14EC" w:rsidRPr="00D9585D">
        <w:rPr>
          <w:rFonts w:cstheme="minorHAnsi"/>
        </w:rPr>
        <w:t>Misra</w:t>
      </w:r>
      <w:proofErr w:type="spellEnd"/>
      <w:r w:rsidR="002D14EC" w:rsidRPr="00D9585D">
        <w:rPr>
          <w:rFonts w:cstheme="minorHAnsi"/>
        </w:rPr>
        <w:t xml:space="preserve"> 1997) and </w:t>
      </w:r>
      <w:r w:rsidR="00B9042E" w:rsidRPr="00D9585D">
        <w:rPr>
          <w:rFonts w:cstheme="minorHAnsi"/>
        </w:rPr>
        <w:t xml:space="preserve">may </w:t>
      </w:r>
      <w:r w:rsidR="001A779E" w:rsidRPr="00D9585D">
        <w:rPr>
          <w:rFonts w:cstheme="minorHAnsi"/>
        </w:rPr>
        <w:t xml:space="preserve">lead to </w:t>
      </w:r>
      <w:r w:rsidR="00B9042E" w:rsidRPr="00D9585D">
        <w:rPr>
          <w:rFonts w:cstheme="minorHAnsi"/>
        </w:rPr>
        <w:t xml:space="preserve">greater </w:t>
      </w:r>
      <w:r w:rsidR="001A779E" w:rsidRPr="00D9585D">
        <w:rPr>
          <w:rFonts w:cstheme="minorHAnsi"/>
        </w:rPr>
        <w:t>commitment to the major.</w:t>
      </w:r>
      <w:r w:rsidR="00B9042E" w:rsidRPr="00D9585D">
        <w:rPr>
          <w:rFonts w:cstheme="minorHAnsi"/>
        </w:rPr>
        <w:t xml:space="preserve"> </w:t>
      </w:r>
      <w:r w:rsidRPr="00D9585D">
        <w:rPr>
          <w:rFonts w:cstheme="minorHAnsi"/>
        </w:rPr>
        <w:t>“The Alien Exercise” can be included in this pedagogical practice and a part of this wider disciplinary mission.</w:t>
      </w:r>
    </w:p>
    <w:p w14:paraId="34FCC4DB" w14:textId="77777777" w:rsidR="00AC0C5F" w:rsidRDefault="00AC0C5F" w:rsidP="00F040DB">
      <w:pPr>
        <w:rPr>
          <w:rFonts w:cstheme="minorHAnsi"/>
          <w:b/>
          <w:bCs/>
        </w:rPr>
      </w:pPr>
    </w:p>
    <w:p w14:paraId="0FBA5A67" w14:textId="05DAC679" w:rsidR="00205B1D" w:rsidRDefault="00205B1D" w:rsidP="00F040DB">
      <w:pPr>
        <w:rPr>
          <w:rFonts w:cstheme="minorHAnsi"/>
          <w:b/>
          <w:bCs/>
        </w:rPr>
      </w:pPr>
      <w:r w:rsidRPr="00D9585D">
        <w:rPr>
          <w:rFonts w:cstheme="minorHAnsi"/>
          <w:b/>
          <w:bCs/>
        </w:rPr>
        <w:t>Usage notes</w:t>
      </w:r>
    </w:p>
    <w:p w14:paraId="17531DE2" w14:textId="77777777" w:rsidR="00F43CBD" w:rsidRPr="00D9585D" w:rsidRDefault="00F43CBD" w:rsidP="00F040DB">
      <w:pPr>
        <w:rPr>
          <w:rFonts w:cstheme="minorHAnsi"/>
          <w:b/>
          <w:bCs/>
        </w:rPr>
      </w:pPr>
    </w:p>
    <w:p w14:paraId="6D0B1505" w14:textId="52A9BB1D" w:rsidR="0096214F" w:rsidRPr="00D9585D" w:rsidRDefault="001E2562" w:rsidP="00D9585D">
      <w:pPr>
        <w:ind w:left="720"/>
        <w:rPr>
          <w:rFonts w:cstheme="minorHAnsi"/>
          <w:bCs/>
        </w:rPr>
      </w:pPr>
      <w:r w:rsidRPr="00D9585D">
        <w:rPr>
          <w:rFonts w:cstheme="minorHAnsi"/>
        </w:rPr>
        <w:t xml:space="preserve">Getting a class on the same page early in the semester is often a challenge. </w:t>
      </w:r>
      <w:r w:rsidR="00015032">
        <w:rPr>
          <w:rFonts w:cstheme="minorHAnsi"/>
        </w:rPr>
        <w:t xml:space="preserve">This is an </w:t>
      </w:r>
      <w:r w:rsidRPr="00D9585D">
        <w:rPr>
          <w:rFonts w:cstheme="minorHAnsi"/>
        </w:rPr>
        <w:t xml:space="preserve">activity </w:t>
      </w:r>
      <w:r w:rsidR="00015032">
        <w:rPr>
          <w:rFonts w:cstheme="minorHAnsi"/>
        </w:rPr>
        <w:t xml:space="preserve">for early in the semester </w:t>
      </w:r>
      <w:r w:rsidRPr="00D9585D">
        <w:rPr>
          <w:rFonts w:cstheme="minorHAnsi"/>
        </w:rPr>
        <w:t xml:space="preserve">that </w:t>
      </w:r>
      <w:r w:rsidR="00015032">
        <w:rPr>
          <w:rFonts w:cstheme="minorHAnsi"/>
        </w:rPr>
        <w:t xml:space="preserve">aims to </w:t>
      </w:r>
      <w:r w:rsidRPr="00D9585D">
        <w:rPr>
          <w:rFonts w:cstheme="minorHAnsi"/>
        </w:rPr>
        <w:t>spark</w:t>
      </w:r>
      <w:r w:rsidR="00015032">
        <w:rPr>
          <w:rFonts w:cstheme="minorHAnsi"/>
        </w:rPr>
        <w:t xml:space="preserve"> </w:t>
      </w:r>
      <w:r w:rsidRPr="00D9585D">
        <w:rPr>
          <w:rFonts w:cstheme="minorHAnsi"/>
        </w:rPr>
        <w:t xml:space="preserve">a lot of conversation without presuming too much knowledge about sociology, and that can bring everyone in regardless of their preparedness for college and the variety of backgrounds in class. </w:t>
      </w:r>
      <w:r w:rsidR="00F040DB" w:rsidRPr="00D9585D">
        <w:rPr>
          <w:rFonts w:cstheme="minorHAnsi"/>
          <w:bCs/>
        </w:rPr>
        <w:t xml:space="preserve">This activity is best suited for the first few weeks of class, when students are reading about socialization and culture. </w:t>
      </w:r>
      <w:r w:rsidR="00D9585D">
        <w:rPr>
          <w:rFonts w:cstheme="minorHAnsi"/>
          <w:bCs/>
        </w:rPr>
        <w:t xml:space="preserve">It is also a good ‘ice breaker’ for a class. </w:t>
      </w:r>
      <w:r w:rsidR="0096214F" w:rsidRPr="00D9585D">
        <w:rPr>
          <w:rFonts w:cstheme="minorHAnsi"/>
        </w:rPr>
        <w:t>Th</w:t>
      </w:r>
      <w:r w:rsidR="00D9585D">
        <w:rPr>
          <w:rFonts w:cstheme="minorHAnsi"/>
        </w:rPr>
        <w:t xml:space="preserve">e exercise </w:t>
      </w:r>
      <w:r w:rsidR="0096214F" w:rsidRPr="00D9585D">
        <w:rPr>
          <w:rFonts w:cstheme="minorHAnsi"/>
        </w:rPr>
        <w:t xml:space="preserve">is </w:t>
      </w:r>
      <w:r w:rsidR="00D9585D">
        <w:rPr>
          <w:rFonts w:cstheme="minorHAnsi"/>
        </w:rPr>
        <w:t xml:space="preserve">inspired by </w:t>
      </w:r>
      <w:r w:rsidR="00015032">
        <w:rPr>
          <w:rFonts w:cstheme="minorHAnsi"/>
        </w:rPr>
        <w:t xml:space="preserve">a </w:t>
      </w:r>
      <w:r w:rsidR="00D9585D">
        <w:rPr>
          <w:rFonts w:cstheme="minorHAnsi"/>
        </w:rPr>
        <w:t xml:space="preserve">thought experiment in </w:t>
      </w:r>
      <w:r w:rsidR="00D9585D" w:rsidRPr="00D9585D">
        <w:rPr>
          <w:rFonts w:cstheme="minorHAnsi"/>
        </w:rPr>
        <w:t xml:space="preserve">Jen </w:t>
      </w:r>
      <w:proofErr w:type="spellStart"/>
      <w:r w:rsidR="00D9585D" w:rsidRPr="00D9585D">
        <w:rPr>
          <w:rFonts w:cstheme="minorHAnsi"/>
        </w:rPr>
        <w:t>Sincero’s</w:t>
      </w:r>
      <w:proofErr w:type="spellEnd"/>
      <w:r w:rsidR="00D9585D" w:rsidRPr="00D9585D">
        <w:rPr>
          <w:rFonts w:cstheme="minorHAnsi"/>
        </w:rPr>
        <w:t xml:space="preserve"> </w:t>
      </w:r>
      <w:r w:rsidR="0096214F" w:rsidRPr="00D9585D">
        <w:rPr>
          <w:rFonts w:cstheme="minorHAnsi"/>
        </w:rPr>
        <w:t xml:space="preserve">self-help book, </w:t>
      </w:r>
      <w:r w:rsidR="0096214F" w:rsidRPr="00D9585D">
        <w:rPr>
          <w:rFonts w:cstheme="minorHAnsi"/>
          <w:i/>
        </w:rPr>
        <w:t xml:space="preserve">You Are A Badass </w:t>
      </w:r>
      <w:r w:rsidR="0096214F" w:rsidRPr="00D9585D">
        <w:rPr>
          <w:rFonts w:cstheme="minorHAnsi"/>
        </w:rPr>
        <w:t>(2018)</w:t>
      </w:r>
      <w:r w:rsidR="00D9585D">
        <w:rPr>
          <w:rFonts w:cstheme="minorHAnsi"/>
        </w:rPr>
        <w:t>.</w:t>
      </w:r>
    </w:p>
    <w:p w14:paraId="3497DFFB" w14:textId="77777777" w:rsidR="0096214F" w:rsidRPr="00D9585D" w:rsidRDefault="0096214F" w:rsidP="0096214F">
      <w:pPr>
        <w:rPr>
          <w:rFonts w:cstheme="minorHAnsi"/>
        </w:rPr>
      </w:pPr>
    </w:p>
    <w:p w14:paraId="076819ED" w14:textId="45CB19E5" w:rsidR="001371C2" w:rsidRDefault="00015032" w:rsidP="00D9585D">
      <w:pPr>
        <w:ind w:left="720"/>
        <w:rPr>
          <w:rFonts w:cstheme="minorHAnsi"/>
        </w:rPr>
      </w:pPr>
      <w:r>
        <w:rPr>
          <w:rFonts w:cstheme="minorHAnsi"/>
        </w:rPr>
        <w:t>T</w:t>
      </w:r>
      <w:r w:rsidR="00D9585D">
        <w:rPr>
          <w:rFonts w:cstheme="minorHAnsi"/>
        </w:rPr>
        <w:t xml:space="preserve">he exercise invites students to </w:t>
      </w:r>
      <w:r w:rsidR="0096214F" w:rsidRPr="00D9585D">
        <w:rPr>
          <w:rFonts w:cstheme="minorHAnsi"/>
        </w:rPr>
        <w:t xml:space="preserve">pretend </w:t>
      </w:r>
      <w:r w:rsidR="00D9585D">
        <w:rPr>
          <w:rFonts w:cstheme="minorHAnsi"/>
        </w:rPr>
        <w:t xml:space="preserve">they </w:t>
      </w:r>
      <w:r w:rsidR="0096214F" w:rsidRPr="00D9585D">
        <w:rPr>
          <w:rFonts w:cstheme="minorHAnsi"/>
        </w:rPr>
        <w:t>are alien visitor</w:t>
      </w:r>
      <w:r w:rsidR="00D9585D">
        <w:rPr>
          <w:rFonts w:cstheme="minorHAnsi"/>
        </w:rPr>
        <w:t>s</w:t>
      </w:r>
      <w:r w:rsidR="0096214F" w:rsidRPr="00D9585D">
        <w:rPr>
          <w:rFonts w:cstheme="minorHAnsi"/>
        </w:rPr>
        <w:t xml:space="preserve"> who</w:t>
      </w:r>
      <w:r w:rsidR="00D9585D">
        <w:rPr>
          <w:rFonts w:cstheme="minorHAnsi"/>
        </w:rPr>
        <w:t xml:space="preserve"> are collecting data on human society</w:t>
      </w:r>
      <w:r w:rsidR="0096214F" w:rsidRPr="00D9585D">
        <w:rPr>
          <w:rFonts w:cstheme="minorHAnsi"/>
        </w:rPr>
        <w:t xml:space="preserve">. </w:t>
      </w:r>
      <w:r w:rsidR="00D9585D">
        <w:rPr>
          <w:rFonts w:cstheme="minorHAnsi"/>
        </w:rPr>
        <w:t xml:space="preserve">The Alien Visitors inhabit human form (i.e., the students </w:t>
      </w:r>
      <w:r w:rsidR="0096214F" w:rsidRPr="00D9585D">
        <w:rPr>
          <w:rFonts w:cstheme="minorHAnsi"/>
        </w:rPr>
        <w:t>look the same</w:t>
      </w:r>
      <w:r w:rsidR="00D9585D">
        <w:rPr>
          <w:rFonts w:cstheme="minorHAnsi"/>
        </w:rPr>
        <w:t>)</w:t>
      </w:r>
      <w:r w:rsidR="0096214F" w:rsidRPr="00D9585D">
        <w:rPr>
          <w:rFonts w:cstheme="minorHAnsi"/>
        </w:rPr>
        <w:t xml:space="preserve">, but </w:t>
      </w:r>
      <w:r w:rsidR="00D9585D">
        <w:rPr>
          <w:rFonts w:cstheme="minorHAnsi"/>
        </w:rPr>
        <w:t xml:space="preserve">do not </w:t>
      </w:r>
      <w:r w:rsidR="0096214F" w:rsidRPr="00D9585D">
        <w:rPr>
          <w:rFonts w:cstheme="minorHAnsi"/>
        </w:rPr>
        <w:t>have an understanding of what is happening around</w:t>
      </w:r>
      <w:r w:rsidR="00D9585D">
        <w:rPr>
          <w:rFonts w:cstheme="minorHAnsi"/>
        </w:rPr>
        <w:t xml:space="preserve"> them</w:t>
      </w:r>
      <w:r w:rsidR="0096214F" w:rsidRPr="00D9585D">
        <w:rPr>
          <w:rFonts w:cstheme="minorHAnsi"/>
        </w:rPr>
        <w:t>. (</w:t>
      </w:r>
      <w:r w:rsidR="00F43CBD">
        <w:rPr>
          <w:rFonts w:cstheme="minorHAnsi"/>
        </w:rPr>
        <w:t xml:space="preserve">There are any number of </w:t>
      </w:r>
      <w:r>
        <w:rPr>
          <w:rFonts w:cstheme="minorHAnsi"/>
        </w:rPr>
        <w:t xml:space="preserve">pop culture </w:t>
      </w:r>
      <w:r w:rsidR="00F43CBD">
        <w:rPr>
          <w:rFonts w:cstheme="minorHAnsi"/>
        </w:rPr>
        <w:t>examples of aliens inhabiting human forms to understand human society, from</w:t>
      </w:r>
      <w:r w:rsidR="0096214F" w:rsidRPr="00D9585D">
        <w:rPr>
          <w:rFonts w:cstheme="minorHAnsi"/>
        </w:rPr>
        <w:t xml:space="preserve"> </w:t>
      </w:r>
      <w:r w:rsidR="00F43CBD">
        <w:rPr>
          <w:rFonts w:cstheme="minorHAnsi"/>
        </w:rPr>
        <w:t xml:space="preserve">1956’s </w:t>
      </w:r>
      <w:r w:rsidR="00F43CBD">
        <w:rPr>
          <w:rFonts w:cstheme="minorHAnsi"/>
          <w:i/>
        </w:rPr>
        <w:t xml:space="preserve">Invasion of the Body Snatchers </w:t>
      </w:r>
      <w:r w:rsidR="00F43CBD">
        <w:rPr>
          <w:rFonts w:cstheme="minorHAnsi"/>
        </w:rPr>
        <w:t xml:space="preserve">to 2013’s </w:t>
      </w:r>
      <w:r w:rsidR="00F43CBD">
        <w:rPr>
          <w:rFonts w:cstheme="minorHAnsi"/>
          <w:i/>
        </w:rPr>
        <w:t xml:space="preserve">Under the Skin </w:t>
      </w:r>
      <w:r w:rsidR="00F43CBD">
        <w:rPr>
          <w:rFonts w:cstheme="minorHAnsi"/>
        </w:rPr>
        <w:t xml:space="preserve">to 2019’s </w:t>
      </w:r>
      <w:r w:rsidR="00F43CBD" w:rsidRPr="00F43CBD">
        <w:rPr>
          <w:rFonts w:cstheme="minorHAnsi"/>
          <w:i/>
        </w:rPr>
        <w:t>Captain Marvel</w:t>
      </w:r>
      <w:r w:rsidR="00F43CBD">
        <w:rPr>
          <w:rFonts w:cstheme="minorHAnsi"/>
        </w:rPr>
        <w:t>.</w:t>
      </w:r>
      <w:r w:rsidR="0096214F" w:rsidRPr="00D9585D">
        <w:rPr>
          <w:rFonts w:cstheme="minorHAnsi"/>
        </w:rPr>
        <w:t xml:space="preserve">) </w:t>
      </w:r>
      <w:r>
        <w:rPr>
          <w:rFonts w:cstheme="minorHAnsi"/>
        </w:rPr>
        <w:t xml:space="preserve">Students are placed in teams, then required to go </w:t>
      </w:r>
      <w:r w:rsidR="003D6439">
        <w:rPr>
          <w:rFonts w:cstheme="minorHAnsi"/>
        </w:rPr>
        <w:t xml:space="preserve">on ‘missions’ to </w:t>
      </w:r>
      <w:r>
        <w:rPr>
          <w:rFonts w:cstheme="minorHAnsi"/>
        </w:rPr>
        <w:t>observe social setting around campus and report back to the group, then present their findings to the class. Students are given a detailed step-by-step worksheet to guide their observations and conversations.</w:t>
      </w:r>
    </w:p>
    <w:p w14:paraId="784BDAB0" w14:textId="77777777" w:rsidR="001371C2" w:rsidRDefault="001371C2" w:rsidP="00D9585D">
      <w:pPr>
        <w:ind w:left="720"/>
        <w:rPr>
          <w:rFonts w:cstheme="minorHAnsi"/>
        </w:rPr>
      </w:pPr>
    </w:p>
    <w:p w14:paraId="46EEF569" w14:textId="77777777" w:rsidR="001371C2" w:rsidRDefault="0096214F" w:rsidP="001371C2">
      <w:pPr>
        <w:ind w:left="720"/>
        <w:rPr>
          <w:rFonts w:cstheme="minorHAnsi"/>
        </w:rPr>
      </w:pPr>
      <w:r w:rsidRPr="00D9585D">
        <w:rPr>
          <w:rFonts w:cstheme="minorHAnsi"/>
        </w:rPr>
        <w:t xml:space="preserve">For </w:t>
      </w:r>
      <w:proofErr w:type="spellStart"/>
      <w:r w:rsidRPr="00D9585D">
        <w:rPr>
          <w:rFonts w:cstheme="minorHAnsi"/>
        </w:rPr>
        <w:t>Sincero</w:t>
      </w:r>
      <w:proofErr w:type="spellEnd"/>
      <w:r w:rsidRPr="00D9585D">
        <w:rPr>
          <w:rFonts w:cstheme="minorHAnsi"/>
        </w:rPr>
        <w:t xml:space="preserve">, this trick is designed to give the reader a ‘reboot,’ in order to get them to notice all the people and activities that they might not pay close enough attention to, </w:t>
      </w:r>
      <w:r w:rsidRPr="00D9585D">
        <w:rPr>
          <w:rFonts w:cstheme="minorHAnsi"/>
        </w:rPr>
        <w:lastRenderedPageBreak/>
        <w:t xml:space="preserve">and to begin a process of determining what is important to them. </w:t>
      </w:r>
      <w:r w:rsidR="001371C2">
        <w:rPr>
          <w:rFonts w:cstheme="minorHAnsi"/>
        </w:rPr>
        <w:t xml:space="preserve">For aspiring sociologists this </w:t>
      </w:r>
      <w:r w:rsidR="001371C2" w:rsidRPr="00D9585D">
        <w:rPr>
          <w:rFonts w:cstheme="minorHAnsi"/>
        </w:rPr>
        <w:t xml:space="preserve">activity </w:t>
      </w:r>
      <w:r w:rsidR="001371C2">
        <w:rPr>
          <w:rFonts w:cstheme="minorHAnsi"/>
        </w:rPr>
        <w:t xml:space="preserve">is </w:t>
      </w:r>
      <w:r w:rsidR="001371C2" w:rsidRPr="00D9585D">
        <w:rPr>
          <w:rFonts w:cstheme="minorHAnsi"/>
        </w:rPr>
        <w:t xml:space="preserve">a way to </w:t>
      </w:r>
      <w:r w:rsidR="001371C2">
        <w:rPr>
          <w:rFonts w:cstheme="minorHAnsi"/>
        </w:rPr>
        <w:t xml:space="preserve">illuminate </w:t>
      </w:r>
      <w:r w:rsidR="001371C2" w:rsidRPr="00D9585D">
        <w:rPr>
          <w:rFonts w:cstheme="minorHAnsi"/>
        </w:rPr>
        <w:t xml:space="preserve">our more hidden social interactional scripts, even our unspoken biases, </w:t>
      </w:r>
      <w:r w:rsidR="001371C2">
        <w:rPr>
          <w:rFonts w:cstheme="minorHAnsi"/>
        </w:rPr>
        <w:t>by ‘making the familiar, strange.’</w:t>
      </w:r>
    </w:p>
    <w:p w14:paraId="1CC175BC" w14:textId="77777777" w:rsidR="001371C2" w:rsidRDefault="001371C2" w:rsidP="001371C2">
      <w:pPr>
        <w:ind w:left="720"/>
        <w:rPr>
          <w:rFonts w:cstheme="minorHAnsi"/>
        </w:rPr>
      </w:pPr>
    </w:p>
    <w:p w14:paraId="7BEDB436" w14:textId="6B5D5520" w:rsidR="0096214F" w:rsidRPr="00D9585D" w:rsidRDefault="009965A2" w:rsidP="001371C2">
      <w:pPr>
        <w:ind w:left="720"/>
        <w:rPr>
          <w:rFonts w:cstheme="minorHAnsi"/>
        </w:rPr>
      </w:pPr>
      <w:r w:rsidRPr="00D9585D">
        <w:rPr>
          <w:rFonts w:cstheme="minorHAnsi"/>
        </w:rPr>
        <w:t xml:space="preserve">Of course, students are not aliens. We know a lot about the world around us. </w:t>
      </w:r>
      <w:r>
        <w:rPr>
          <w:rFonts w:cstheme="minorHAnsi"/>
        </w:rPr>
        <w:t>C</w:t>
      </w:r>
      <w:r w:rsidR="0096214F" w:rsidRPr="00D9585D">
        <w:rPr>
          <w:rFonts w:cstheme="minorHAnsi"/>
        </w:rPr>
        <w:t xml:space="preserve">lass conversation </w:t>
      </w:r>
      <w:r w:rsidR="00015032">
        <w:rPr>
          <w:rFonts w:cstheme="minorHAnsi"/>
        </w:rPr>
        <w:t>c</w:t>
      </w:r>
      <w:r w:rsidR="0096214F" w:rsidRPr="00D9585D">
        <w:rPr>
          <w:rFonts w:cstheme="minorHAnsi"/>
        </w:rPr>
        <w:t xml:space="preserve">ould </w:t>
      </w:r>
      <w:r w:rsidR="00015032">
        <w:rPr>
          <w:rFonts w:cstheme="minorHAnsi"/>
        </w:rPr>
        <w:t>focus</w:t>
      </w:r>
      <w:r>
        <w:rPr>
          <w:rFonts w:cstheme="minorHAnsi"/>
        </w:rPr>
        <w:t xml:space="preserve"> </w:t>
      </w:r>
      <w:r w:rsidR="0096214F" w:rsidRPr="00D9585D">
        <w:rPr>
          <w:rFonts w:cstheme="minorHAnsi"/>
        </w:rPr>
        <w:t xml:space="preserve">around all of the things that were mentioned, and then </w:t>
      </w:r>
      <w:r w:rsidR="00015032">
        <w:rPr>
          <w:rFonts w:cstheme="minorHAnsi"/>
        </w:rPr>
        <w:t xml:space="preserve">turn to what things </w:t>
      </w:r>
      <w:r w:rsidR="0096214F" w:rsidRPr="00D9585D">
        <w:rPr>
          <w:rFonts w:cstheme="minorHAnsi"/>
        </w:rPr>
        <w:t xml:space="preserve">were left unspoken. Did the groups talk about race? </w:t>
      </w:r>
      <w:r>
        <w:rPr>
          <w:rFonts w:cstheme="minorHAnsi"/>
        </w:rPr>
        <w:t>What were the gaps of knowledge these aliens did not report?</w:t>
      </w:r>
    </w:p>
    <w:p w14:paraId="579709D4" w14:textId="77777777" w:rsidR="001B649A" w:rsidRPr="001B649A" w:rsidRDefault="001B649A" w:rsidP="001B649A">
      <w:pPr>
        <w:jc w:val="both"/>
        <w:rPr>
          <w:rFonts w:cstheme="minorHAnsi"/>
          <w:color w:val="000000" w:themeColor="text1"/>
        </w:rPr>
      </w:pPr>
    </w:p>
    <w:p w14:paraId="5860ECEB" w14:textId="5FB3B1A8" w:rsidR="001B649A" w:rsidRPr="00015032" w:rsidRDefault="001371C2" w:rsidP="00015032">
      <w:pPr>
        <w:ind w:left="720"/>
        <w:rPr>
          <w:rFonts w:cstheme="minorHAnsi"/>
        </w:rPr>
      </w:pPr>
      <w:r w:rsidRPr="00D9585D">
        <w:rPr>
          <w:rFonts w:cstheme="minorHAnsi"/>
        </w:rPr>
        <w:t xml:space="preserve">It is a simple exercise, </w:t>
      </w:r>
      <w:r>
        <w:rPr>
          <w:rFonts w:cstheme="minorHAnsi"/>
        </w:rPr>
        <w:t xml:space="preserve">yet </w:t>
      </w:r>
      <w:r w:rsidRPr="00D9585D">
        <w:rPr>
          <w:rFonts w:cstheme="minorHAnsi"/>
        </w:rPr>
        <w:t xml:space="preserve">some profound conversations </w:t>
      </w:r>
      <w:r>
        <w:rPr>
          <w:rFonts w:cstheme="minorHAnsi"/>
        </w:rPr>
        <w:t>can</w:t>
      </w:r>
      <w:r w:rsidRPr="00D9585D">
        <w:rPr>
          <w:rFonts w:cstheme="minorHAnsi"/>
        </w:rPr>
        <w:t xml:space="preserve"> emerge from it—particularly if there are significant differences among student perspectives. </w:t>
      </w:r>
      <w:r w:rsidR="00015032" w:rsidRPr="00015032">
        <w:rPr>
          <w:rFonts w:cstheme="minorHAnsi"/>
          <w:color w:val="000000" w:themeColor="text1"/>
        </w:rPr>
        <w:t xml:space="preserve">As </w:t>
      </w:r>
      <w:r w:rsidRPr="00015032">
        <w:rPr>
          <w:rFonts w:cstheme="minorHAnsi"/>
          <w:color w:val="000000" w:themeColor="text1"/>
        </w:rPr>
        <w:t xml:space="preserve">a </w:t>
      </w:r>
      <w:r w:rsidR="001B649A" w:rsidRPr="00015032">
        <w:rPr>
          <w:rFonts w:cstheme="minorHAnsi"/>
          <w:color w:val="000000" w:themeColor="text1"/>
        </w:rPr>
        <w:t xml:space="preserve">very low-stakes assignment. </w:t>
      </w:r>
      <w:r w:rsidRPr="00015032">
        <w:rPr>
          <w:rFonts w:cstheme="minorHAnsi"/>
          <w:color w:val="000000" w:themeColor="text1"/>
        </w:rPr>
        <w:t xml:space="preserve">If students </w:t>
      </w:r>
      <w:r w:rsidR="001B649A" w:rsidRPr="00015032">
        <w:rPr>
          <w:rFonts w:cstheme="minorHAnsi"/>
          <w:color w:val="000000" w:themeColor="text1"/>
        </w:rPr>
        <w:t>write a report, and engage in the class conversation, they would receive full credit.</w:t>
      </w:r>
    </w:p>
    <w:p w14:paraId="1E741DA1" w14:textId="3D4A4095" w:rsidR="0096214F" w:rsidRDefault="0096214F" w:rsidP="00F040DB">
      <w:pPr>
        <w:rPr>
          <w:rFonts w:cstheme="minorHAnsi"/>
          <w:bCs/>
        </w:rPr>
      </w:pPr>
    </w:p>
    <w:p w14:paraId="6018E88A" w14:textId="77777777" w:rsidR="00AC0C5F" w:rsidRPr="00D9585D" w:rsidRDefault="00AC0C5F" w:rsidP="00AC0C5F">
      <w:pPr>
        <w:rPr>
          <w:rFonts w:cstheme="minorHAnsi"/>
        </w:rPr>
      </w:pPr>
    </w:p>
    <w:p w14:paraId="369DCDF3" w14:textId="77777777" w:rsidR="00AC0C5F" w:rsidRDefault="00AC0C5F" w:rsidP="00AC0C5F">
      <w:pPr>
        <w:rPr>
          <w:rFonts w:cstheme="minorHAnsi"/>
          <w:b/>
          <w:bCs/>
        </w:rPr>
      </w:pPr>
      <w:bookmarkStart w:id="0" w:name="_GoBack"/>
      <w:r w:rsidRPr="00D9585D">
        <w:rPr>
          <w:rFonts w:cstheme="minorHAnsi"/>
          <w:b/>
          <w:bCs/>
        </w:rPr>
        <w:t>Learning goals</w:t>
      </w:r>
      <w:bookmarkEnd w:id="0"/>
    </w:p>
    <w:p w14:paraId="5EF2B89E" w14:textId="77777777" w:rsidR="00AC0C5F" w:rsidRDefault="00AC0C5F" w:rsidP="00AC0C5F">
      <w:pPr>
        <w:rPr>
          <w:rFonts w:cstheme="minorHAnsi"/>
          <w:b/>
          <w:bCs/>
        </w:rPr>
      </w:pPr>
    </w:p>
    <w:p w14:paraId="20A18155" w14:textId="77777777" w:rsidR="00AC0C5F" w:rsidRDefault="00AC0C5F" w:rsidP="00AC0C5F">
      <w:pPr>
        <w:rPr>
          <w:rFonts w:cstheme="minorHAnsi"/>
          <w:bCs/>
        </w:rPr>
      </w:pPr>
      <w:r w:rsidRPr="00A31C05">
        <w:rPr>
          <w:rFonts w:cstheme="minorHAnsi"/>
          <w:bCs/>
          <w:i/>
        </w:rPr>
        <w:t>Goal #1: Knowledge</w:t>
      </w:r>
      <w:r w:rsidRPr="00A31C05">
        <w:rPr>
          <w:rFonts w:cstheme="minorHAnsi"/>
          <w:bCs/>
        </w:rPr>
        <w:t>. Students learn</w:t>
      </w:r>
      <w:r>
        <w:rPr>
          <w:rFonts w:cstheme="minorHAnsi"/>
          <w:b/>
          <w:bCs/>
        </w:rPr>
        <w:t xml:space="preserve"> </w:t>
      </w:r>
      <w:r>
        <w:rPr>
          <w:rFonts w:cstheme="minorHAnsi"/>
          <w:bCs/>
        </w:rPr>
        <w:t>c</w:t>
      </w:r>
      <w:r w:rsidRPr="00D9585D">
        <w:rPr>
          <w:rFonts w:cstheme="minorHAnsi"/>
          <w:bCs/>
        </w:rPr>
        <w:t>oncepts like subjectivity, objectivity, and reflexivity can be discussed in class.</w:t>
      </w:r>
    </w:p>
    <w:p w14:paraId="6EEB5DFC" w14:textId="027FF430" w:rsidR="00AC0C5F" w:rsidRPr="00D9585D" w:rsidRDefault="00AC0C5F" w:rsidP="00AC0C5F">
      <w:pPr>
        <w:ind w:left="720"/>
        <w:rPr>
          <w:rFonts w:cstheme="minorHAnsi"/>
          <w:bCs/>
        </w:rPr>
      </w:pPr>
      <w:r w:rsidRPr="00D9585D">
        <w:rPr>
          <w:rFonts w:cstheme="minorHAnsi"/>
          <w:bCs/>
        </w:rPr>
        <w:t xml:space="preserve">Assessment </w:t>
      </w:r>
      <w:r>
        <w:rPr>
          <w:rFonts w:cstheme="minorHAnsi"/>
          <w:bCs/>
        </w:rPr>
        <w:t xml:space="preserve">of Goal </w:t>
      </w:r>
      <w:r w:rsidRPr="00D9585D">
        <w:rPr>
          <w:rFonts w:cstheme="minorHAnsi"/>
          <w:bCs/>
        </w:rPr>
        <w:t>#</w:t>
      </w:r>
      <w:r>
        <w:rPr>
          <w:rFonts w:cstheme="minorHAnsi"/>
          <w:bCs/>
        </w:rPr>
        <w:t>1</w:t>
      </w:r>
      <w:r w:rsidRPr="00D9585D">
        <w:rPr>
          <w:rFonts w:cstheme="minorHAnsi"/>
          <w:bCs/>
        </w:rPr>
        <w:t xml:space="preserve">: Students </w:t>
      </w:r>
      <w:r>
        <w:rPr>
          <w:rFonts w:cstheme="minorHAnsi"/>
          <w:bCs/>
        </w:rPr>
        <w:t>will have to identify</w:t>
      </w:r>
      <w:r w:rsidRPr="00D9585D">
        <w:rPr>
          <w:rFonts w:cstheme="minorHAnsi"/>
          <w:bCs/>
        </w:rPr>
        <w:t xml:space="preserve"> </w:t>
      </w:r>
      <w:r>
        <w:rPr>
          <w:rFonts w:cstheme="minorHAnsi"/>
          <w:bCs/>
        </w:rPr>
        <w:t xml:space="preserve">and define </w:t>
      </w:r>
      <w:r w:rsidRPr="00D9585D">
        <w:rPr>
          <w:rFonts w:cstheme="minorHAnsi"/>
          <w:bCs/>
        </w:rPr>
        <w:t>these concepts</w:t>
      </w:r>
      <w:r>
        <w:rPr>
          <w:rFonts w:cstheme="minorHAnsi"/>
          <w:bCs/>
        </w:rPr>
        <w:t xml:space="preserve">, both </w:t>
      </w:r>
      <w:r w:rsidR="00015032">
        <w:rPr>
          <w:rFonts w:cstheme="minorHAnsi"/>
          <w:bCs/>
        </w:rPr>
        <w:t xml:space="preserve">in </w:t>
      </w:r>
      <w:r>
        <w:rPr>
          <w:rFonts w:cstheme="minorHAnsi"/>
          <w:bCs/>
        </w:rPr>
        <w:t>class and at the start of their assignments.</w:t>
      </w:r>
    </w:p>
    <w:p w14:paraId="56819105" w14:textId="77777777" w:rsidR="00AC0C5F" w:rsidRDefault="00AC0C5F" w:rsidP="00AC0C5F">
      <w:pPr>
        <w:rPr>
          <w:rFonts w:cstheme="minorHAnsi"/>
          <w:b/>
          <w:bCs/>
        </w:rPr>
      </w:pPr>
    </w:p>
    <w:p w14:paraId="43A54C0D" w14:textId="77777777" w:rsidR="00AC0C5F" w:rsidRPr="00A31C05" w:rsidRDefault="00AC0C5F" w:rsidP="00AC0C5F">
      <w:pPr>
        <w:rPr>
          <w:rFonts w:cstheme="minorHAnsi"/>
          <w:bCs/>
          <w:i/>
        </w:rPr>
      </w:pPr>
      <w:r>
        <w:rPr>
          <w:rFonts w:cstheme="minorHAnsi"/>
          <w:bCs/>
          <w:i/>
        </w:rPr>
        <w:t xml:space="preserve">Goal #2: </w:t>
      </w:r>
      <w:r w:rsidRPr="00A31C05">
        <w:rPr>
          <w:rFonts w:cstheme="minorHAnsi"/>
          <w:bCs/>
          <w:i/>
        </w:rPr>
        <w:t>Application</w:t>
      </w:r>
      <w:r>
        <w:rPr>
          <w:rFonts w:cstheme="minorHAnsi"/>
          <w:bCs/>
          <w:i/>
        </w:rPr>
        <w:t xml:space="preserve">. </w:t>
      </w:r>
      <w:r w:rsidRPr="00D9585D">
        <w:rPr>
          <w:rFonts w:cstheme="minorHAnsi"/>
          <w:bCs/>
        </w:rPr>
        <w:t>Students will be introduced to qualitative methods, and begin to understand the challenges of a scientific method based upon empirical observations</w:t>
      </w:r>
      <w:r>
        <w:rPr>
          <w:rFonts w:cstheme="minorHAnsi"/>
          <w:bCs/>
        </w:rPr>
        <w:t>.</w:t>
      </w:r>
    </w:p>
    <w:p w14:paraId="37636364" w14:textId="77777777" w:rsidR="00AC0C5F" w:rsidRPr="00D9585D" w:rsidRDefault="00AC0C5F" w:rsidP="00AC0C5F">
      <w:pPr>
        <w:ind w:left="720"/>
        <w:rPr>
          <w:rFonts w:cstheme="minorHAnsi"/>
          <w:bCs/>
        </w:rPr>
      </w:pPr>
      <w:r w:rsidRPr="00D9585D">
        <w:rPr>
          <w:rFonts w:cstheme="minorHAnsi"/>
          <w:bCs/>
        </w:rPr>
        <w:t xml:space="preserve">Assessment </w:t>
      </w:r>
      <w:r>
        <w:rPr>
          <w:rFonts w:cstheme="minorHAnsi"/>
          <w:bCs/>
        </w:rPr>
        <w:t xml:space="preserve">of Goal </w:t>
      </w:r>
      <w:r w:rsidRPr="00D9585D">
        <w:rPr>
          <w:rFonts w:cstheme="minorHAnsi"/>
          <w:bCs/>
        </w:rPr>
        <w:t>#</w:t>
      </w:r>
      <w:r>
        <w:rPr>
          <w:rFonts w:cstheme="minorHAnsi"/>
          <w:bCs/>
        </w:rPr>
        <w:t>2</w:t>
      </w:r>
      <w:r w:rsidRPr="00D9585D">
        <w:rPr>
          <w:rFonts w:cstheme="minorHAnsi"/>
          <w:bCs/>
        </w:rPr>
        <w:t>: Students will write very rudimentary fieldnotes through with achievable goals.</w:t>
      </w:r>
      <w:r>
        <w:rPr>
          <w:rFonts w:cstheme="minorHAnsi"/>
          <w:bCs/>
        </w:rPr>
        <w:t xml:space="preserve"> </w:t>
      </w:r>
    </w:p>
    <w:p w14:paraId="7AE8D6E8" w14:textId="77777777" w:rsidR="00AC0C5F" w:rsidRDefault="00AC0C5F" w:rsidP="00AC0C5F">
      <w:pPr>
        <w:rPr>
          <w:rFonts w:cstheme="minorHAnsi"/>
          <w:bCs/>
          <w:i/>
        </w:rPr>
      </w:pPr>
    </w:p>
    <w:p w14:paraId="51896B7B" w14:textId="77777777" w:rsidR="00AC0C5F" w:rsidRDefault="00AC0C5F" w:rsidP="00AC0C5F">
      <w:pPr>
        <w:rPr>
          <w:rFonts w:cstheme="minorHAnsi"/>
          <w:bCs/>
        </w:rPr>
      </w:pPr>
      <w:r>
        <w:rPr>
          <w:rFonts w:cstheme="minorHAnsi"/>
          <w:bCs/>
          <w:i/>
        </w:rPr>
        <w:t xml:space="preserve">Goal #3: </w:t>
      </w:r>
      <w:r w:rsidRPr="00A31C05">
        <w:rPr>
          <w:rFonts w:cstheme="minorHAnsi"/>
          <w:bCs/>
          <w:i/>
        </w:rPr>
        <w:t>Analysis</w:t>
      </w:r>
      <w:r>
        <w:rPr>
          <w:rFonts w:cstheme="minorHAnsi"/>
          <w:bCs/>
          <w:i/>
        </w:rPr>
        <w:t xml:space="preserve">. </w:t>
      </w:r>
      <w:r>
        <w:rPr>
          <w:rFonts w:cstheme="minorHAnsi"/>
          <w:bCs/>
        </w:rPr>
        <w:t xml:space="preserve">Students will see their </w:t>
      </w:r>
      <w:r w:rsidRPr="00D9585D">
        <w:rPr>
          <w:rFonts w:cstheme="minorHAnsi"/>
          <w:bCs/>
        </w:rPr>
        <w:t>everyday world</w:t>
      </w:r>
      <w:r>
        <w:rPr>
          <w:rFonts w:cstheme="minorHAnsi"/>
          <w:bCs/>
        </w:rPr>
        <w:t>s</w:t>
      </w:r>
      <w:r w:rsidRPr="00D9585D">
        <w:rPr>
          <w:rFonts w:cstheme="minorHAnsi"/>
          <w:bCs/>
        </w:rPr>
        <w:t xml:space="preserve"> through a sociological lens</w:t>
      </w:r>
      <w:r>
        <w:rPr>
          <w:rFonts w:cstheme="minorHAnsi"/>
          <w:bCs/>
        </w:rPr>
        <w:t xml:space="preserve">, </w:t>
      </w:r>
      <w:r w:rsidRPr="00D9585D">
        <w:rPr>
          <w:rFonts w:cstheme="minorHAnsi"/>
          <w:bCs/>
        </w:rPr>
        <w:t>examin</w:t>
      </w:r>
      <w:r>
        <w:rPr>
          <w:rFonts w:cstheme="minorHAnsi"/>
          <w:bCs/>
        </w:rPr>
        <w:t xml:space="preserve">ing </w:t>
      </w:r>
      <w:r w:rsidRPr="00D9585D">
        <w:rPr>
          <w:rFonts w:cstheme="minorHAnsi"/>
          <w:bCs/>
        </w:rPr>
        <w:t>parts of their campus, and try to envision them anew.</w:t>
      </w:r>
    </w:p>
    <w:p w14:paraId="1FED286D" w14:textId="77777777" w:rsidR="00AC0C5F" w:rsidRPr="00D9585D" w:rsidRDefault="00AC0C5F" w:rsidP="00AC0C5F">
      <w:pPr>
        <w:ind w:left="720"/>
        <w:rPr>
          <w:rFonts w:cstheme="minorHAnsi"/>
          <w:bCs/>
        </w:rPr>
      </w:pPr>
      <w:r w:rsidRPr="00D9585D">
        <w:rPr>
          <w:rFonts w:cstheme="minorHAnsi"/>
          <w:bCs/>
        </w:rPr>
        <w:t xml:space="preserve">Assessment </w:t>
      </w:r>
      <w:r>
        <w:rPr>
          <w:rFonts w:cstheme="minorHAnsi"/>
          <w:bCs/>
        </w:rPr>
        <w:t xml:space="preserve">of Goal </w:t>
      </w:r>
      <w:r w:rsidRPr="00D9585D">
        <w:rPr>
          <w:rFonts w:cstheme="minorHAnsi"/>
          <w:bCs/>
        </w:rPr>
        <w:t>#</w:t>
      </w:r>
      <w:r>
        <w:rPr>
          <w:rFonts w:cstheme="minorHAnsi"/>
          <w:bCs/>
        </w:rPr>
        <w:t>3</w:t>
      </w:r>
      <w:r w:rsidRPr="00D9585D">
        <w:rPr>
          <w:rFonts w:cstheme="minorHAnsi"/>
          <w:bCs/>
        </w:rPr>
        <w:t>: Students</w:t>
      </w:r>
      <w:r>
        <w:rPr>
          <w:rFonts w:cstheme="minorHAnsi"/>
          <w:bCs/>
        </w:rPr>
        <w:t xml:space="preserve"> will meet in groups and produce a written document outlining the key ideas discussed in those group meetings.</w:t>
      </w:r>
    </w:p>
    <w:p w14:paraId="68348FCC" w14:textId="77777777" w:rsidR="00AC0C5F" w:rsidRDefault="00AC0C5F" w:rsidP="00AC0C5F">
      <w:pPr>
        <w:rPr>
          <w:rFonts w:cstheme="minorHAnsi"/>
          <w:bCs/>
          <w:i/>
        </w:rPr>
      </w:pPr>
    </w:p>
    <w:p w14:paraId="437D79C6" w14:textId="77777777" w:rsidR="00AC0C5F" w:rsidRPr="00A31C05" w:rsidRDefault="00AC0C5F" w:rsidP="00AC0C5F">
      <w:pPr>
        <w:rPr>
          <w:rFonts w:cstheme="minorHAnsi"/>
          <w:bCs/>
          <w:i/>
        </w:rPr>
      </w:pPr>
      <w:r>
        <w:rPr>
          <w:rFonts w:cstheme="minorHAnsi"/>
          <w:bCs/>
          <w:i/>
        </w:rPr>
        <w:t xml:space="preserve">Goal #4: </w:t>
      </w:r>
      <w:r w:rsidRPr="00A31C05">
        <w:rPr>
          <w:rFonts w:cstheme="minorHAnsi"/>
          <w:bCs/>
          <w:i/>
        </w:rPr>
        <w:t>Synthesis</w:t>
      </w:r>
      <w:r>
        <w:rPr>
          <w:rFonts w:cstheme="minorHAnsi"/>
          <w:bCs/>
          <w:i/>
        </w:rPr>
        <w:t xml:space="preserve">. </w:t>
      </w:r>
      <w:r>
        <w:rPr>
          <w:rFonts w:cstheme="minorHAnsi"/>
          <w:bCs/>
        </w:rPr>
        <w:t>Students will meet with other students and compare their fieldnotes.</w:t>
      </w:r>
    </w:p>
    <w:p w14:paraId="3FB573A7" w14:textId="77777777" w:rsidR="00AC0C5F" w:rsidRPr="00D9585D" w:rsidRDefault="00AC0C5F" w:rsidP="00AC0C5F">
      <w:pPr>
        <w:ind w:left="720"/>
        <w:rPr>
          <w:rFonts w:cstheme="minorHAnsi"/>
          <w:bCs/>
        </w:rPr>
      </w:pPr>
      <w:r w:rsidRPr="00D9585D">
        <w:rPr>
          <w:rFonts w:cstheme="minorHAnsi"/>
          <w:bCs/>
        </w:rPr>
        <w:t xml:space="preserve">Assessment </w:t>
      </w:r>
      <w:r>
        <w:rPr>
          <w:rFonts w:cstheme="minorHAnsi"/>
          <w:bCs/>
        </w:rPr>
        <w:t xml:space="preserve">of Goal </w:t>
      </w:r>
      <w:r w:rsidRPr="00D9585D">
        <w:rPr>
          <w:rFonts w:cstheme="minorHAnsi"/>
          <w:bCs/>
        </w:rPr>
        <w:t>#</w:t>
      </w:r>
      <w:r>
        <w:rPr>
          <w:rFonts w:cstheme="minorHAnsi"/>
          <w:bCs/>
        </w:rPr>
        <w:t>4</w:t>
      </w:r>
      <w:r w:rsidRPr="00D9585D">
        <w:rPr>
          <w:rFonts w:cstheme="minorHAnsi"/>
          <w:bCs/>
        </w:rPr>
        <w:t>: Students</w:t>
      </w:r>
      <w:r>
        <w:rPr>
          <w:rFonts w:cstheme="minorHAnsi"/>
          <w:bCs/>
        </w:rPr>
        <w:t xml:space="preserve"> will meet in groups and produce a written document outlining the key ideas discussed in those group meetings.</w:t>
      </w:r>
    </w:p>
    <w:p w14:paraId="2F229587" w14:textId="77777777" w:rsidR="00AC0C5F" w:rsidRPr="00A31C05" w:rsidRDefault="00AC0C5F" w:rsidP="00AC0C5F">
      <w:pPr>
        <w:rPr>
          <w:rFonts w:cstheme="minorHAnsi"/>
          <w:bCs/>
          <w:i/>
        </w:rPr>
      </w:pPr>
    </w:p>
    <w:p w14:paraId="5CCF16EF" w14:textId="6D29CE2D" w:rsidR="00AC0C5F" w:rsidRPr="00D9585D" w:rsidRDefault="00AC0C5F" w:rsidP="00AC0C5F">
      <w:pPr>
        <w:rPr>
          <w:rFonts w:cstheme="minorHAnsi"/>
          <w:bCs/>
        </w:rPr>
      </w:pPr>
      <w:r>
        <w:rPr>
          <w:rFonts w:cstheme="minorHAnsi"/>
          <w:bCs/>
          <w:i/>
        </w:rPr>
        <w:t xml:space="preserve">Goal #5: </w:t>
      </w:r>
      <w:r w:rsidRPr="00A31C05">
        <w:rPr>
          <w:rFonts w:cstheme="minorHAnsi"/>
          <w:bCs/>
          <w:i/>
        </w:rPr>
        <w:t>Evaluation</w:t>
      </w:r>
      <w:r>
        <w:rPr>
          <w:rFonts w:cstheme="minorHAnsi"/>
          <w:bCs/>
          <w:i/>
        </w:rPr>
        <w:t>:</w:t>
      </w:r>
      <w:r w:rsidRPr="009C425A">
        <w:rPr>
          <w:rFonts w:cstheme="minorHAnsi"/>
          <w:bCs/>
        </w:rPr>
        <w:t xml:space="preserve"> </w:t>
      </w:r>
      <w:r w:rsidRPr="00D9585D">
        <w:rPr>
          <w:rFonts w:cstheme="minorHAnsi"/>
          <w:bCs/>
        </w:rPr>
        <w:t xml:space="preserve">Concepts like subjectivity, objectivity, and reflexivity </w:t>
      </w:r>
      <w:r w:rsidR="00015032">
        <w:rPr>
          <w:rFonts w:cstheme="minorHAnsi"/>
          <w:bCs/>
        </w:rPr>
        <w:t>will</w:t>
      </w:r>
      <w:r w:rsidRPr="00D9585D">
        <w:rPr>
          <w:rFonts w:cstheme="minorHAnsi"/>
          <w:bCs/>
        </w:rPr>
        <w:t xml:space="preserve"> be discussed in class.</w:t>
      </w:r>
    </w:p>
    <w:p w14:paraId="0FAFC630" w14:textId="77777777" w:rsidR="00AC0C5F" w:rsidRPr="00D9585D" w:rsidRDefault="00AC0C5F" w:rsidP="00AC0C5F">
      <w:pPr>
        <w:ind w:left="720"/>
        <w:rPr>
          <w:rFonts w:cstheme="minorHAnsi"/>
          <w:bCs/>
        </w:rPr>
      </w:pPr>
      <w:r w:rsidRPr="00D9585D">
        <w:rPr>
          <w:rFonts w:cstheme="minorHAnsi"/>
          <w:bCs/>
        </w:rPr>
        <w:t>Assessment #</w:t>
      </w:r>
      <w:r>
        <w:rPr>
          <w:rFonts w:cstheme="minorHAnsi"/>
          <w:bCs/>
        </w:rPr>
        <w:t>5</w:t>
      </w:r>
      <w:r w:rsidRPr="00D9585D">
        <w:rPr>
          <w:rFonts w:cstheme="minorHAnsi"/>
          <w:bCs/>
        </w:rPr>
        <w:t>: Students will be asked to discuss these concepts through guided class conversation by the instructor.</w:t>
      </w:r>
    </w:p>
    <w:p w14:paraId="6552E079" w14:textId="77777777" w:rsidR="00AC0C5F" w:rsidRPr="00D9585D" w:rsidRDefault="00AC0C5F" w:rsidP="00AC0C5F">
      <w:pPr>
        <w:ind w:left="720"/>
        <w:rPr>
          <w:rFonts w:cstheme="minorHAnsi"/>
          <w:bCs/>
        </w:rPr>
      </w:pPr>
    </w:p>
    <w:p w14:paraId="377A7546" w14:textId="77777777" w:rsidR="00AC0C5F" w:rsidRPr="00D9585D" w:rsidRDefault="00AC0C5F" w:rsidP="00AC0C5F">
      <w:pPr>
        <w:rPr>
          <w:rFonts w:cstheme="minorHAnsi"/>
          <w:bCs/>
        </w:rPr>
      </w:pPr>
      <w:r w:rsidRPr="009C425A">
        <w:rPr>
          <w:rFonts w:cstheme="minorHAnsi"/>
          <w:bCs/>
          <w:i/>
        </w:rPr>
        <w:t>Goal #6:</w:t>
      </w:r>
      <w:r>
        <w:rPr>
          <w:rFonts w:cstheme="minorHAnsi"/>
          <w:bCs/>
          <w:i/>
        </w:rPr>
        <w:t xml:space="preserve"> Classroom cohesion:</w:t>
      </w:r>
      <w:r w:rsidRPr="00D9585D">
        <w:rPr>
          <w:rFonts w:cstheme="minorHAnsi"/>
          <w:bCs/>
        </w:rPr>
        <w:t xml:space="preserve"> </w:t>
      </w:r>
      <w:r>
        <w:rPr>
          <w:rFonts w:cstheme="minorHAnsi"/>
          <w:bCs/>
        </w:rPr>
        <w:t>This assignment will also serve as an</w:t>
      </w:r>
      <w:r w:rsidRPr="00D9585D">
        <w:rPr>
          <w:rFonts w:cstheme="minorHAnsi"/>
          <w:bCs/>
        </w:rPr>
        <w:t xml:space="preserve"> ‘</w:t>
      </w:r>
      <w:r>
        <w:rPr>
          <w:rFonts w:cstheme="minorHAnsi"/>
          <w:bCs/>
        </w:rPr>
        <w:t>i</w:t>
      </w:r>
      <w:r w:rsidRPr="00D9585D">
        <w:rPr>
          <w:rFonts w:cstheme="minorHAnsi"/>
          <w:bCs/>
        </w:rPr>
        <w:t xml:space="preserve">ce </w:t>
      </w:r>
      <w:r>
        <w:rPr>
          <w:rFonts w:cstheme="minorHAnsi"/>
          <w:bCs/>
        </w:rPr>
        <w:t>b</w:t>
      </w:r>
      <w:r w:rsidRPr="00D9585D">
        <w:rPr>
          <w:rFonts w:cstheme="minorHAnsi"/>
          <w:bCs/>
        </w:rPr>
        <w:t>reaker’</w:t>
      </w:r>
      <w:r>
        <w:rPr>
          <w:rFonts w:cstheme="minorHAnsi"/>
          <w:bCs/>
        </w:rPr>
        <w:t xml:space="preserve"> for the students</w:t>
      </w:r>
    </w:p>
    <w:p w14:paraId="6FF1C6CF" w14:textId="77777777" w:rsidR="00AC0C5F" w:rsidRPr="00D9585D" w:rsidRDefault="00AC0C5F" w:rsidP="00AC0C5F">
      <w:pPr>
        <w:ind w:left="720"/>
        <w:rPr>
          <w:rFonts w:cstheme="minorHAnsi"/>
          <w:bCs/>
        </w:rPr>
      </w:pPr>
      <w:r w:rsidRPr="00D9585D">
        <w:rPr>
          <w:rFonts w:cstheme="minorHAnsi"/>
          <w:bCs/>
        </w:rPr>
        <w:t>Assessment #</w:t>
      </w:r>
      <w:r>
        <w:rPr>
          <w:rFonts w:cstheme="minorHAnsi"/>
          <w:bCs/>
        </w:rPr>
        <w:t>6</w:t>
      </w:r>
      <w:r w:rsidRPr="00D9585D">
        <w:rPr>
          <w:rFonts w:cstheme="minorHAnsi"/>
          <w:bCs/>
        </w:rPr>
        <w:t>: Students will meet in small groups, and then introduce themselves to the wider class through this assignment.</w:t>
      </w:r>
    </w:p>
    <w:p w14:paraId="2964DEDF" w14:textId="77777777" w:rsidR="00AC0C5F" w:rsidRPr="00D9585D" w:rsidRDefault="00AC0C5F" w:rsidP="00AC0C5F">
      <w:pPr>
        <w:rPr>
          <w:rFonts w:cstheme="minorHAnsi"/>
          <w:bCs/>
        </w:rPr>
      </w:pPr>
    </w:p>
    <w:p w14:paraId="73B96744" w14:textId="1F4CB259" w:rsidR="005F47C3" w:rsidRPr="002004EB" w:rsidRDefault="00881796" w:rsidP="00F040DB">
      <w:pPr>
        <w:rPr>
          <w:rFonts w:cstheme="minorHAnsi"/>
          <w:b/>
          <w:bCs/>
        </w:rPr>
      </w:pPr>
      <w:r w:rsidRPr="002004EB">
        <w:rPr>
          <w:rFonts w:cstheme="minorHAnsi"/>
          <w:b/>
          <w:bCs/>
        </w:rPr>
        <w:t>Proposed c</w:t>
      </w:r>
      <w:r w:rsidR="005F47C3" w:rsidRPr="002004EB">
        <w:rPr>
          <w:rFonts w:cstheme="minorHAnsi"/>
          <w:b/>
          <w:bCs/>
        </w:rPr>
        <w:t>lass schedule</w:t>
      </w:r>
    </w:p>
    <w:p w14:paraId="78F19544" w14:textId="77777777" w:rsidR="005F47C3" w:rsidRPr="00D9585D" w:rsidRDefault="005F47C3" w:rsidP="00F040DB">
      <w:pPr>
        <w:rPr>
          <w:rFonts w:cstheme="minorHAnsi"/>
          <w:bCs/>
        </w:rPr>
      </w:pPr>
    </w:p>
    <w:p w14:paraId="406BA9FA" w14:textId="2ABB928B" w:rsidR="00000EE4" w:rsidRPr="00D9585D" w:rsidRDefault="00000EE4" w:rsidP="005F47C3">
      <w:pPr>
        <w:ind w:firstLine="720"/>
        <w:rPr>
          <w:rFonts w:cstheme="minorHAnsi"/>
          <w:bCs/>
        </w:rPr>
      </w:pPr>
      <w:r w:rsidRPr="00D9585D">
        <w:rPr>
          <w:rFonts w:cstheme="minorHAnsi"/>
          <w:bCs/>
        </w:rPr>
        <w:t>Class One:</w:t>
      </w:r>
      <w:r w:rsidR="00454BFB" w:rsidRPr="00D9585D">
        <w:rPr>
          <w:rFonts w:cstheme="minorHAnsi"/>
          <w:bCs/>
        </w:rPr>
        <w:t xml:space="preserve"> Introduction to Terms &amp; Sending Teams on the Mission</w:t>
      </w:r>
    </w:p>
    <w:p w14:paraId="6C1E8B9E" w14:textId="38FB9837" w:rsidR="00000EE4" w:rsidRPr="00D9585D" w:rsidRDefault="009F0BBB" w:rsidP="005F47C3">
      <w:pPr>
        <w:ind w:left="1440"/>
        <w:rPr>
          <w:rFonts w:cstheme="minorHAnsi"/>
          <w:bCs/>
        </w:rPr>
      </w:pPr>
      <w:r>
        <w:rPr>
          <w:rFonts w:cstheme="minorHAnsi"/>
          <w:bCs/>
        </w:rPr>
        <w:t xml:space="preserve">Faculty should </w:t>
      </w:r>
      <w:r w:rsidR="00000EE4" w:rsidRPr="00D9585D">
        <w:rPr>
          <w:rFonts w:cstheme="minorHAnsi"/>
          <w:bCs/>
        </w:rPr>
        <w:t>introduce the concepts of subjectivity, objectivity, reflexivity, and socialization</w:t>
      </w:r>
      <w:r w:rsidR="00F21E55" w:rsidRPr="00D9585D">
        <w:rPr>
          <w:rFonts w:cstheme="minorHAnsi"/>
          <w:bCs/>
        </w:rPr>
        <w:t xml:space="preserve">, which are quite common in any Introduction to Sociology textbook. </w:t>
      </w:r>
      <w:r w:rsidR="00D01157">
        <w:rPr>
          <w:rFonts w:cstheme="minorHAnsi"/>
          <w:bCs/>
        </w:rPr>
        <w:t xml:space="preserve">If not, they can be found in the OpenStax Introduction to Sociology open access textbook: </w:t>
      </w:r>
      <w:r w:rsidR="003D6439" w:rsidRPr="003D6439">
        <w:rPr>
          <w:rFonts w:cstheme="minorHAnsi"/>
          <w:bCs/>
        </w:rPr>
        <w:t xml:space="preserve">https://openstax.org/details/books/introduction-sociology-2e </w:t>
      </w:r>
      <w:r w:rsidR="00000EE4" w:rsidRPr="00D9585D">
        <w:rPr>
          <w:rFonts w:cstheme="minorHAnsi"/>
          <w:bCs/>
        </w:rPr>
        <w:t>(20 Minutes)</w:t>
      </w:r>
    </w:p>
    <w:p w14:paraId="30951D55" w14:textId="63930797" w:rsidR="00000EE4" w:rsidRPr="00D9585D" w:rsidRDefault="00000EE4" w:rsidP="00F040DB">
      <w:pPr>
        <w:rPr>
          <w:rFonts w:cstheme="minorHAnsi"/>
          <w:bCs/>
        </w:rPr>
      </w:pPr>
    </w:p>
    <w:p w14:paraId="1A971129" w14:textId="0D1F672D" w:rsidR="00000EE4" w:rsidRPr="00D9585D" w:rsidRDefault="00000EE4" w:rsidP="005F47C3">
      <w:pPr>
        <w:ind w:left="720" w:firstLine="720"/>
        <w:rPr>
          <w:rFonts w:cstheme="minorHAnsi"/>
          <w:bCs/>
        </w:rPr>
      </w:pPr>
      <w:r w:rsidRPr="00D9585D">
        <w:rPr>
          <w:rFonts w:cstheme="minorHAnsi"/>
          <w:bCs/>
        </w:rPr>
        <w:t xml:space="preserve">Introduce the exercise, and </w:t>
      </w:r>
      <w:r w:rsidR="009965A2">
        <w:rPr>
          <w:rFonts w:cstheme="minorHAnsi"/>
          <w:bCs/>
        </w:rPr>
        <w:t xml:space="preserve">randomly </w:t>
      </w:r>
      <w:r w:rsidRPr="00D9585D">
        <w:rPr>
          <w:rFonts w:cstheme="minorHAnsi"/>
          <w:bCs/>
        </w:rPr>
        <w:t>split the students. (10 Minutes)</w:t>
      </w:r>
    </w:p>
    <w:p w14:paraId="1F768B79" w14:textId="02599A89" w:rsidR="00000EE4" w:rsidRPr="00D9585D" w:rsidRDefault="00000EE4" w:rsidP="00F040DB">
      <w:pPr>
        <w:rPr>
          <w:rFonts w:cstheme="minorHAnsi"/>
          <w:bCs/>
        </w:rPr>
      </w:pPr>
    </w:p>
    <w:p w14:paraId="23198201" w14:textId="77777777" w:rsidR="005F47C3" w:rsidRPr="00D9585D" w:rsidRDefault="00562E89" w:rsidP="005F47C3">
      <w:pPr>
        <w:ind w:left="1440"/>
        <w:rPr>
          <w:rFonts w:cstheme="minorHAnsi"/>
          <w:bCs/>
        </w:rPr>
      </w:pPr>
      <w:r w:rsidRPr="00D9585D">
        <w:rPr>
          <w:rFonts w:cstheme="minorHAnsi"/>
          <w:bCs/>
        </w:rPr>
        <w:t>A few notes on introducing the exercise:</w:t>
      </w:r>
      <w:r w:rsidR="005F47C3" w:rsidRPr="00D9585D">
        <w:rPr>
          <w:rFonts w:cstheme="minorHAnsi"/>
          <w:bCs/>
        </w:rPr>
        <w:t xml:space="preserve"> </w:t>
      </w:r>
    </w:p>
    <w:p w14:paraId="29060437" w14:textId="03061A0F" w:rsidR="003D6439" w:rsidRDefault="003D6439" w:rsidP="005F47C3">
      <w:pPr>
        <w:pStyle w:val="ListParagraph"/>
        <w:numPr>
          <w:ilvl w:val="0"/>
          <w:numId w:val="10"/>
        </w:numPr>
        <w:rPr>
          <w:rFonts w:cstheme="minorHAnsi"/>
          <w:bCs/>
        </w:rPr>
      </w:pPr>
      <w:r>
        <w:rPr>
          <w:rFonts w:cstheme="minorHAnsi"/>
          <w:bCs/>
        </w:rPr>
        <w:t>Groups of three tend to work better than 4 or more.</w:t>
      </w:r>
    </w:p>
    <w:p w14:paraId="458F1BD3" w14:textId="08C5D842" w:rsidR="005F47C3" w:rsidRPr="00D9585D" w:rsidRDefault="00562E89" w:rsidP="005F47C3">
      <w:pPr>
        <w:pStyle w:val="ListParagraph"/>
        <w:numPr>
          <w:ilvl w:val="0"/>
          <w:numId w:val="10"/>
        </w:numPr>
        <w:rPr>
          <w:rFonts w:cstheme="minorHAnsi"/>
          <w:bCs/>
        </w:rPr>
      </w:pPr>
      <w:r w:rsidRPr="00D9585D">
        <w:rPr>
          <w:rFonts w:cstheme="minorHAnsi"/>
          <w:bCs/>
        </w:rPr>
        <w:t>Students shy away from being too</w:t>
      </w:r>
      <w:r w:rsidR="009965A2">
        <w:rPr>
          <w:rFonts w:cstheme="minorHAnsi"/>
          <w:bCs/>
        </w:rPr>
        <w:t xml:space="preserve"> critical of other students</w:t>
      </w:r>
      <w:r w:rsidRPr="00D9585D">
        <w:rPr>
          <w:rFonts w:cstheme="minorHAnsi"/>
          <w:bCs/>
        </w:rPr>
        <w:t xml:space="preserve">, and their descriptions tend to be polite. Students should, therefore, be encouraged to make explicit connections to any assigned readings and </w:t>
      </w:r>
      <w:r w:rsidR="009965A2">
        <w:rPr>
          <w:rFonts w:cstheme="minorHAnsi"/>
          <w:bCs/>
        </w:rPr>
        <w:t>course content</w:t>
      </w:r>
      <w:r w:rsidR="009F0BBB">
        <w:rPr>
          <w:rFonts w:cstheme="minorHAnsi"/>
          <w:bCs/>
        </w:rPr>
        <w:t>, rather than directly engaging with each other.</w:t>
      </w:r>
    </w:p>
    <w:p w14:paraId="2F03EC4E" w14:textId="73B74F31" w:rsidR="006C1D8A" w:rsidRPr="00D9585D" w:rsidRDefault="006C1D8A" w:rsidP="005F47C3">
      <w:pPr>
        <w:pStyle w:val="ListParagraph"/>
        <w:numPr>
          <w:ilvl w:val="0"/>
          <w:numId w:val="10"/>
        </w:numPr>
        <w:rPr>
          <w:rFonts w:cstheme="minorHAnsi"/>
          <w:bCs/>
        </w:rPr>
      </w:pPr>
      <w:r w:rsidRPr="00D9585D">
        <w:rPr>
          <w:rFonts w:cstheme="minorHAnsi"/>
          <w:bCs/>
        </w:rPr>
        <w:t>It would be a good idea to discuss the difference</w:t>
      </w:r>
      <w:r w:rsidR="009965A2">
        <w:rPr>
          <w:rFonts w:cstheme="minorHAnsi"/>
          <w:bCs/>
        </w:rPr>
        <w:t xml:space="preserve">s between </w:t>
      </w:r>
      <w:r w:rsidRPr="00D9585D">
        <w:rPr>
          <w:rFonts w:cstheme="minorHAnsi"/>
          <w:bCs/>
        </w:rPr>
        <w:t xml:space="preserve">descriptive writing (i.e., </w:t>
      </w:r>
      <w:r w:rsidR="009965A2">
        <w:rPr>
          <w:rFonts w:cstheme="minorHAnsi"/>
          <w:bCs/>
        </w:rPr>
        <w:t xml:space="preserve">explaining </w:t>
      </w:r>
      <w:r w:rsidRPr="00D9585D">
        <w:rPr>
          <w:rFonts w:cstheme="minorHAnsi"/>
          <w:bCs/>
        </w:rPr>
        <w:t xml:space="preserve">what is going on) vs. reflective writing (i.e., </w:t>
      </w:r>
      <w:r w:rsidR="009965A2">
        <w:rPr>
          <w:rFonts w:cstheme="minorHAnsi"/>
          <w:bCs/>
        </w:rPr>
        <w:t xml:space="preserve">interpreting </w:t>
      </w:r>
      <w:r w:rsidRPr="00D9585D">
        <w:rPr>
          <w:rFonts w:cstheme="minorHAnsi"/>
          <w:bCs/>
        </w:rPr>
        <w:t xml:space="preserve">what </w:t>
      </w:r>
      <w:r w:rsidR="0096214F" w:rsidRPr="00D9585D">
        <w:rPr>
          <w:rFonts w:cstheme="minorHAnsi"/>
          <w:bCs/>
        </w:rPr>
        <w:t>one thinks is going on)</w:t>
      </w:r>
      <w:r w:rsidRPr="00D9585D">
        <w:rPr>
          <w:rFonts w:cstheme="minorHAnsi"/>
          <w:bCs/>
        </w:rPr>
        <w:t xml:space="preserve">. </w:t>
      </w:r>
    </w:p>
    <w:p w14:paraId="1BB0E509" w14:textId="6C4F42D7" w:rsidR="00000EE4" w:rsidRPr="00D9585D" w:rsidRDefault="00000EE4" w:rsidP="00F040DB">
      <w:pPr>
        <w:rPr>
          <w:rFonts w:cstheme="minorHAnsi"/>
          <w:bCs/>
        </w:rPr>
      </w:pPr>
    </w:p>
    <w:p w14:paraId="5E654E6C" w14:textId="77777777" w:rsidR="005F47C3" w:rsidRPr="00D9585D" w:rsidRDefault="00000EE4" w:rsidP="005F47C3">
      <w:pPr>
        <w:ind w:firstLine="720"/>
        <w:rPr>
          <w:rFonts w:cstheme="minorHAnsi"/>
        </w:rPr>
      </w:pPr>
      <w:r w:rsidRPr="00D9585D">
        <w:rPr>
          <w:rFonts w:cstheme="minorHAnsi"/>
          <w:bCs/>
        </w:rPr>
        <w:t>Class Two:</w:t>
      </w:r>
      <w:r w:rsidR="00454BFB" w:rsidRPr="00D9585D">
        <w:rPr>
          <w:rFonts w:cstheme="minorHAnsi"/>
        </w:rPr>
        <w:t xml:space="preserve"> Reports &amp; Post-Exercise Discussion</w:t>
      </w:r>
    </w:p>
    <w:p w14:paraId="00398E5A" w14:textId="42DF208E" w:rsidR="00F21E55" w:rsidRPr="00D9585D" w:rsidRDefault="00F21E55" w:rsidP="005F47C3">
      <w:pPr>
        <w:ind w:left="1440"/>
        <w:rPr>
          <w:rFonts w:cstheme="minorHAnsi"/>
        </w:rPr>
      </w:pPr>
      <w:r w:rsidRPr="00D9585D">
        <w:rPr>
          <w:rFonts w:cstheme="minorHAnsi"/>
          <w:bCs/>
        </w:rPr>
        <w:t xml:space="preserve">Have </w:t>
      </w:r>
      <w:r w:rsidR="003D6439">
        <w:rPr>
          <w:rFonts w:cstheme="minorHAnsi"/>
          <w:bCs/>
        </w:rPr>
        <w:t>each group</w:t>
      </w:r>
      <w:r w:rsidRPr="00D9585D">
        <w:rPr>
          <w:rFonts w:cstheme="minorHAnsi"/>
          <w:bCs/>
        </w:rPr>
        <w:t xml:space="preserve"> designate a representative to discuss the different missions and their group reports.</w:t>
      </w:r>
      <w:r w:rsidR="00454BFB" w:rsidRPr="00D9585D">
        <w:rPr>
          <w:rFonts w:cstheme="minorHAnsi"/>
          <w:bCs/>
        </w:rPr>
        <w:t xml:space="preserve"> Include time to have students make comparisons across groups. (20 Minutes)</w:t>
      </w:r>
    </w:p>
    <w:p w14:paraId="79100912" w14:textId="4055B6F9" w:rsidR="00454BFB" w:rsidRPr="00D9585D" w:rsidRDefault="00454BFB" w:rsidP="00F040DB">
      <w:pPr>
        <w:rPr>
          <w:rFonts w:cstheme="minorHAnsi"/>
          <w:bCs/>
        </w:rPr>
      </w:pPr>
    </w:p>
    <w:p w14:paraId="33593B1C" w14:textId="4DA60685" w:rsidR="00454BFB" w:rsidRPr="00D9585D" w:rsidRDefault="00454BFB" w:rsidP="005F47C3">
      <w:pPr>
        <w:ind w:left="1440"/>
        <w:rPr>
          <w:rFonts w:cstheme="minorHAnsi"/>
          <w:bCs/>
        </w:rPr>
      </w:pPr>
      <w:r w:rsidRPr="00D9585D">
        <w:rPr>
          <w:rFonts w:cstheme="minorHAnsi"/>
          <w:bCs/>
        </w:rPr>
        <w:t xml:space="preserve">After groups have made their reports, include time to </w:t>
      </w:r>
      <w:r w:rsidR="009965A2">
        <w:rPr>
          <w:rFonts w:cstheme="minorHAnsi"/>
          <w:bCs/>
        </w:rPr>
        <w:t xml:space="preserve">have a meta-discussion </w:t>
      </w:r>
      <w:r w:rsidRPr="00D9585D">
        <w:rPr>
          <w:rFonts w:cstheme="minorHAnsi"/>
          <w:bCs/>
        </w:rPr>
        <w:t xml:space="preserve">about the </w:t>
      </w:r>
      <w:r w:rsidR="009965A2">
        <w:rPr>
          <w:rFonts w:cstheme="minorHAnsi"/>
          <w:bCs/>
        </w:rPr>
        <w:t xml:space="preserve">overall </w:t>
      </w:r>
      <w:r w:rsidRPr="00D9585D">
        <w:rPr>
          <w:rFonts w:cstheme="minorHAnsi"/>
          <w:bCs/>
        </w:rPr>
        <w:t>exercise. (10 Minutes)</w:t>
      </w:r>
    </w:p>
    <w:p w14:paraId="693FA6A9" w14:textId="77777777" w:rsidR="00454BFB" w:rsidRPr="00D9585D" w:rsidRDefault="00454BFB" w:rsidP="00F040DB">
      <w:pPr>
        <w:rPr>
          <w:rFonts w:cstheme="minorHAnsi"/>
          <w:bCs/>
        </w:rPr>
      </w:pPr>
    </w:p>
    <w:p w14:paraId="34B116C7" w14:textId="77777777" w:rsidR="005F47C3" w:rsidRPr="00D9585D" w:rsidRDefault="00F21E55" w:rsidP="005F47C3">
      <w:pPr>
        <w:ind w:left="720" w:firstLine="720"/>
        <w:rPr>
          <w:rFonts w:cstheme="minorHAnsi"/>
          <w:bCs/>
        </w:rPr>
      </w:pPr>
      <w:r w:rsidRPr="00D9585D">
        <w:rPr>
          <w:rFonts w:cstheme="minorHAnsi"/>
          <w:bCs/>
        </w:rPr>
        <w:t xml:space="preserve">A few notes on class discussion: </w:t>
      </w:r>
    </w:p>
    <w:p w14:paraId="60A0CAFE" w14:textId="646F6525" w:rsidR="00F21E55" w:rsidRDefault="00F21E55" w:rsidP="005F47C3">
      <w:pPr>
        <w:pStyle w:val="ListParagraph"/>
        <w:numPr>
          <w:ilvl w:val="0"/>
          <w:numId w:val="10"/>
        </w:numPr>
        <w:rPr>
          <w:rFonts w:cstheme="minorHAnsi"/>
          <w:bCs/>
        </w:rPr>
      </w:pPr>
      <w:r w:rsidRPr="00D9585D">
        <w:rPr>
          <w:rFonts w:cstheme="minorHAnsi"/>
          <w:bCs/>
        </w:rPr>
        <w:t>The instructor should be prepared with a few prompts for the groups (e.g., “What differences surprised your group?” “</w:t>
      </w:r>
      <w:r w:rsidR="003D6439">
        <w:rPr>
          <w:rFonts w:cstheme="minorHAnsi"/>
          <w:bCs/>
        </w:rPr>
        <w:t xml:space="preserve">Did you expect </w:t>
      </w:r>
      <w:r w:rsidRPr="00D9585D">
        <w:rPr>
          <w:rFonts w:cstheme="minorHAnsi"/>
          <w:bCs/>
        </w:rPr>
        <w:t>that three different people all came to the same conclusions about what was going on</w:t>
      </w:r>
      <w:r w:rsidR="003D6439">
        <w:rPr>
          <w:rFonts w:cstheme="minorHAnsi"/>
          <w:bCs/>
        </w:rPr>
        <w:t xml:space="preserve"> here</w:t>
      </w:r>
      <w:r w:rsidRPr="00D9585D">
        <w:rPr>
          <w:rFonts w:cstheme="minorHAnsi"/>
          <w:bCs/>
        </w:rPr>
        <w:t xml:space="preserve">?”) </w:t>
      </w:r>
    </w:p>
    <w:p w14:paraId="13DA69E2" w14:textId="766C3BF2" w:rsidR="0097753A" w:rsidRPr="009965A2" w:rsidRDefault="009965A2" w:rsidP="0097753A">
      <w:pPr>
        <w:pStyle w:val="ListParagraph"/>
        <w:numPr>
          <w:ilvl w:val="0"/>
          <w:numId w:val="10"/>
        </w:numPr>
        <w:rPr>
          <w:rFonts w:cstheme="minorHAnsi"/>
        </w:rPr>
      </w:pPr>
      <w:r>
        <w:t xml:space="preserve">If there are significant differences among student perspectives, this might require some added attention on the part of the instructor to racial, gender, religious, and sexual identities. </w:t>
      </w:r>
    </w:p>
    <w:p w14:paraId="5A1A4235" w14:textId="77777777" w:rsidR="0097753A" w:rsidRPr="00D9585D" w:rsidRDefault="0097753A" w:rsidP="00F040DB">
      <w:pPr>
        <w:rPr>
          <w:rFonts w:cstheme="minorHAnsi"/>
          <w:bCs/>
        </w:rPr>
      </w:pPr>
    </w:p>
    <w:p w14:paraId="7761126B" w14:textId="6499F5E9" w:rsidR="0096214F" w:rsidRPr="002004EB" w:rsidRDefault="0096214F" w:rsidP="00F040DB">
      <w:pPr>
        <w:rPr>
          <w:rFonts w:cstheme="minorHAnsi"/>
          <w:b/>
          <w:bCs/>
        </w:rPr>
      </w:pPr>
      <w:r w:rsidRPr="002004EB">
        <w:rPr>
          <w:rFonts w:cstheme="minorHAnsi"/>
          <w:b/>
          <w:bCs/>
        </w:rPr>
        <w:t>Including a Reading</w:t>
      </w:r>
    </w:p>
    <w:p w14:paraId="0361825C" w14:textId="77777777" w:rsidR="002004EB" w:rsidRDefault="002004EB" w:rsidP="0097753A">
      <w:pPr>
        <w:ind w:left="720"/>
        <w:rPr>
          <w:rFonts w:cstheme="minorHAnsi"/>
        </w:rPr>
      </w:pPr>
    </w:p>
    <w:p w14:paraId="585A41A5" w14:textId="5DA7A493" w:rsidR="009965A2" w:rsidRDefault="0097753A" w:rsidP="0097753A">
      <w:pPr>
        <w:ind w:left="720"/>
        <w:rPr>
          <w:rFonts w:cstheme="minorHAnsi"/>
        </w:rPr>
      </w:pPr>
      <w:r>
        <w:rPr>
          <w:rFonts w:cstheme="minorHAnsi"/>
        </w:rPr>
        <w:t xml:space="preserve">I have found it useful to include a reading as a part of this exercise. </w:t>
      </w:r>
      <w:r w:rsidR="0096214F" w:rsidRPr="00D9585D">
        <w:rPr>
          <w:rFonts w:cstheme="minorHAnsi"/>
        </w:rPr>
        <w:t xml:space="preserve">One reading that could be paired with </w:t>
      </w:r>
      <w:r>
        <w:rPr>
          <w:rFonts w:cstheme="minorHAnsi"/>
        </w:rPr>
        <w:t xml:space="preserve">is </w:t>
      </w:r>
      <w:r w:rsidRPr="00D9585D">
        <w:rPr>
          <w:rFonts w:cstheme="minorHAnsi"/>
        </w:rPr>
        <w:t>Horace Miner</w:t>
      </w:r>
      <w:r>
        <w:rPr>
          <w:rFonts w:cstheme="minorHAnsi"/>
        </w:rPr>
        <w:t>’s 1956 classic,</w:t>
      </w:r>
      <w:r w:rsidR="0096214F" w:rsidRPr="00D9585D">
        <w:rPr>
          <w:rFonts w:cstheme="minorHAnsi"/>
        </w:rPr>
        <w:t xml:space="preserve"> “</w:t>
      </w:r>
      <w:r w:rsidR="009965A2" w:rsidRPr="009965A2">
        <w:rPr>
          <w:rStyle w:val="Hyperlink"/>
          <w:color w:val="000000" w:themeColor="text1"/>
          <w:u w:val="none"/>
        </w:rPr>
        <w:t>Body Ritual Among the Nacirema</w:t>
      </w:r>
      <w:r w:rsidR="0096214F" w:rsidRPr="00D9585D">
        <w:rPr>
          <w:rFonts w:cstheme="minorHAnsi"/>
        </w:rPr>
        <w:t>.”</w:t>
      </w:r>
      <w:r>
        <w:rPr>
          <w:rFonts w:cstheme="minorHAnsi"/>
        </w:rPr>
        <w:t xml:space="preserve"> It is an older piece, but still a staple of many sociology classes and the content </w:t>
      </w:r>
      <w:r>
        <w:rPr>
          <w:rFonts w:cstheme="minorHAnsi"/>
        </w:rPr>
        <w:lastRenderedPageBreak/>
        <w:t xml:space="preserve">harmonizes well with the Alien Exercise. </w:t>
      </w:r>
      <w:r w:rsidR="0096214F" w:rsidRPr="00D9585D">
        <w:rPr>
          <w:rFonts w:cstheme="minorHAnsi"/>
        </w:rPr>
        <w:t xml:space="preserve">The short essay describes a group of people </w:t>
      </w:r>
      <w:r>
        <w:rPr>
          <w:rFonts w:cstheme="minorHAnsi"/>
        </w:rPr>
        <w:t xml:space="preserve">who, through the descriptions seem </w:t>
      </w:r>
      <w:r w:rsidR="0096214F" w:rsidRPr="00D9585D">
        <w:rPr>
          <w:rFonts w:cstheme="minorHAnsi"/>
        </w:rPr>
        <w:t>very</w:t>
      </w:r>
      <w:r>
        <w:rPr>
          <w:rFonts w:cstheme="minorHAnsi"/>
        </w:rPr>
        <w:t xml:space="preserve"> strange (e.g., </w:t>
      </w:r>
      <w:r w:rsidR="009965A2">
        <w:t xml:space="preserve">odd morning rituals with secret medicine </w:t>
      </w:r>
      <w:r w:rsidR="00900A1D">
        <w:t xml:space="preserve">and charm </w:t>
      </w:r>
      <w:r w:rsidR="009965A2">
        <w:t>shrines, elaborate ‘mouth-rites,’ a sense that the body is deficient and prone to diseases that can be warded off through elaborate body rituals, etc</w:t>
      </w:r>
      <w:r w:rsidR="005B7CCB">
        <w:t>.</w:t>
      </w:r>
      <w:r>
        <w:rPr>
          <w:rFonts w:cstheme="minorHAnsi"/>
        </w:rPr>
        <w:t xml:space="preserve">), but the twist is that it is all describing American habits and rituals as if from a stranger’s perspective. </w:t>
      </w:r>
    </w:p>
    <w:p w14:paraId="0AE20151" w14:textId="77777777" w:rsidR="009965A2" w:rsidRDefault="009965A2" w:rsidP="0097753A">
      <w:pPr>
        <w:ind w:left="720"/>
        <w:rPr>
          <w:rFonts w:cstheme="minorHAnsi"/>
        </w:rPr>
      </w:pPr>
    </w:p>
    <w:p w14:paraId="017BC603" w14:textId="5E055552" w:rsidR="0096214F" w:rsidRPr="0097753A" w:rsidRDefault="0096214F" w:rsidP="0097753A">
      <w:pPr>
        <w:ind w:left="720"/>
        <w:rPr>
          <w:rFonts w:cstheme="minorHAnsi"/>
        </w:rPr>
      </w:pPr>
      <w:r w:rsidRPr="00D9585D">
        <w:rPr>
          <w:rFonts w:cstheme="minorHAnsi"/>
        </w:rPr>
        <w:t>Perhaps a more advanced reading would be something from ethnomethodolog</w:t>
      </w:r>
      <w:r w:rsidR="005B7CCB">
        <w:rPr>
          <w:rFonts w:cstheme="minorHAnsi"/>
        </w:rPr>
        <w:t>y</w:t>
      </w:r>
      <w:r w:rsidRPr="00D9585D">
        <w:rPr>
          <w:rFonts w:cstheme="minorHAnsi"/>
        </w:rPr>
        <w:t>.</w:t>
      </w:r>
      <w:r w:rsidR="009965A2" w:rsidRPr="009965A2">
        <w:t xml:space="preserve"> </w:t>
      </w:r>
      <w:r w:rsidR="00007DAE">
        <w:t>Garfinkel might be a challenge for a First Year student, but t</w:t>
      </w:r>
      <w:r w:rsidR="003D6439">
        <w:t xml:space="preserve">here are one or two more accessible essays on the subject as well </w:t>
      </w:r>
      <w:r w:rsidR="0058737F">
        <w:t xml:space="preserve">both academic (Dennis 2011) and non-academic </w:t>
      </w:r>
      <w:r w:rsidR="003D6439">
        <w:t xml:space="preserve">(Crossman 2017). </w:t>
      </w:r>
      <w:r w:rsidR="009965A2">
        <w:t>The whole exercise could be seen as a part of the ethnomethodological tradition, a branch of sociology that is based around the idea of questioning the apparent order of social life. Among the many facets to this complicated sociological perspective is the idea of the documentary method of interpretation, wherein we take what we see as being evidence of underlying patterns often without much analysis or reflection. The idea of interpreting social acts, and finding alternative explanations of them, is central as well.</w:t>
      </w:r>
    </w:p>
    <w:p w14:paraId="1A8680C9" w14:textId="77777777" w:rsidR="00000EE4" w:rsidRPr="00D9585D" w:rsidRDefault="00000EE4" w:rsidP="00F040DB">
      <w:pPr>
        <w:rPr>
          <w:rFonts w:cstheme="minorHAnsi"/>
          <w:bCs/>
        </w:rPr>
      </w:pPr>
    </w:p>
    <w:p w14:paraId="024CC36C" w14:textId="77777777" w:rsidR="002004EB" w:rsidRDefault="002004EB" w:rsidP="00F040DB">
      <w:pPr>
        <w:rPr>
          <w:rFonts w:cstheme="minorHAnsi"/>
          <w:b/>
          <w:bCs/>
        </w:rPr>
      </w:pPr>
    </w:p>
    <w:p w14:paraId="711F8767" w14:textId="4ED2A690" w:rsidR="00F040DB" w:rsidRDefault="00205B1D" w:rsidP="00F040DB">
      <w:pPr>
        <w:rPr>
          <w:rFonts w:cstheme="minorHAnsi"/>
          <w:b/>
          <w:bCs/>
        </w:rPr>
      </w:pPr>
      <w:r w:rsidRPr="00D9585D">
        <w:rPr>
          <w:rFonts w:cstheme="minorHAnsi"/>
          <w:b/>
          <w:bCs/>
        </w:rPr>
        <w:t>Key words</w:t>
      </w:r>
    </w:p>
    <w:p w14:paraId="13C790A8" w14:textId="77777777" w:rsidR="0097753A" w:rsidRPr="00D9585D" w:rsidRDefault="0097753A" w:rsidP="00F040DB">
      <w:pPr>
        <w:rPr>
          <w:rFonts w:cstheme="minorHAnsi"/>
          <w:b/>
          <w:bCs/>
        </w:rPr>
      </w:pPr>
    </w:p>
    <w:p w14:paraId="619A73CD" w14:textId="60288207" w:rsidR="00205B1D" w:rsidRPr="00D9585D" w:rsidRDefault="00F040DB" w:rsidP="00F040DB">
      <w:pPr>
        <w:rPr>
          <w:rFonts w:cstheme="minorHAnsi"/>
        </w:rPr>
      </w:pPr>
      <w:r w:rsidRPr="00D9585D">
        <w:rPr>
          <w:rFonts w:cstheme="minorHAnsi"/>
        </w:rPr>
        <w:t>Socialization, Values, Norms, First Week Activities, Ethnomethodology</w:t>
      </w:r>
      <w:r w:rsidR="001A779E" w:rsidRPr="00D9585D">
        <w:rPr>
          <w:rFonts w:cstheme="minorHAnsi"/>
        </w:rPr>
        <w:t>, Undergraduate Research</w:t>
      </w:r>
    </w:p>
    <w:p w14:paraId="7D596333" w14:textId="77777777" w:rsidR="00F040DB" w:rsidRPr="00D9585D" w:rsidRDefault="00F040DB" w:rsidP="00F040DB">
      <w:pPr>
        <w:rPr>
          <w:rFonts w:cstheme="minorHAnsi"/>
        </w:rPr>
      </w:pPr>
    </w:p>
    <w:p w14:paraId="6B075D3A" w14:textId="575D46DE" w:rsidR="0076784E" w:rsidRPr="00D9585D" w:rsidRDefault="0076784E" w:rsidP="00F040DB">
      <w:pPr>
        <w:rPr>
          <w:rFonts w:cstheme="minorHAnsi"/>
        </w:rPr>
      </w:pPr>
    </w:p>
    <w:p w14:paraId="066FAFFF" w14:textId="5E048306" w:rsidR="00060113" w:rsidRDefault="00060113" w:rsidP="00F040DB">
      <w:pPr>
        <w:rPr>
          <w:rFonts w:cstheme="minorHAnsi"/>
          <w:b/>
        </w:rPr>
      </w:pPr>
      <w:r w:rsidRPr="00D9585D">
        <w:rPr>
          <w:rFonts w:cstheme="minorHAnsi"/>
          <w:b/>
        </w:rPr>
        <w:t>Possible Readings</w:t>
      </w:r>
    </w:p>
    <w:p w14:paraId="6E235EA9" w14:textId="77777777" w:rsidR="005B7CCB" w:rsidRPr="00D9585D" w:rsidRDefault="005B7CCB" w:rsidP="00F040DB">
      <w:pPr>
        <w:rPr>
          <w:rFonts w:cstheme="minorHAnsi"/>
          <w:b/>
        </w:rPr>
      </w:pPr>
    </w:p>
    <w:p w14:paraId="715269F6" w14:textId="77777777" w:rsidR="003D6439" w:rsidRDefault="003D6439" w:rsidP="00F040DB">
      <w:pPr>
        <w:rPr>
          <w:rFonts w:cstheme="minorHAnsi"/>
        </w:rPr>
      </w:pPr>
      <w:r>
        <w:rPr>
          <w:rFonts w:cstheme="minorHAnsi"/>
        </w:rPr>
        <w:t xml:space="preserve">Crossman, Ashley. 2017. “What is Ethnomethodology in Sociology,” </w:t>
      </w:r>
    </w:p>
    <w:p w14:paraId="6AB3C69F" w14:textId="1F92D8E6" w:rsidR="003D6439" w:rsidRPr="003D6439" w:rsidRDefault="00007DAE" w:rsidP="003D6439">
      <w:pPr>
        <w:ind w:left="720"/>
        <w:rPr>
          <w:rFonts w:cstheme="minorHAnsi"/>
          <w:i/>
        </w:rPr>
      </w:pPr>
      <w:hyperlink r:id="rId7" w:history="1">
        <w:r w:rsidRPr="00D67E34">
          <w:rPr>
            <w:rStyle w:val="Hyperlink"/>
            <w:rFonts w:cstheme="minorHAnsi"/>
          </w:rPr>
          <w:t>https://www.thoughtco.com/what-is-ethnomethodology-3026553</w:t>
        </w:r>
      </w:hyperlink>
      <w:r w:rsidR="003D6439">
        <w:rPr>
          <w:rFonts w:cstheme="minorHAnsi"/>
        </w:rPr>
        <w:t xml:space="preserve"> (accessed April 7, 2019)</w:t>
      </w:r>
    </w:p>
    <w:p w14:paraId="7292BACD" w14:textId="77777777" w:rsidR="0058737F" w:rsidRDefault="0058737F" w:rsidP="00F040DB">
      <w:pPr>
        <w:rPr>
          <w:rFonts w:cstheme="minorHAnsi"/>
        </w:rPr>
      </w:pPr>
      <w:r>
        <w:rPr>
          <w:rFonts w:cstheme="minorHAnsi"/>
        </w:rPr>
        <w:t xml:space="preserve">Dennis, Alex. 2011. “Symbolic Interactionism and Ethnomethodology,” </w:t>
      </w:r>
      <w:r>
        <w:rPr>
          <w:rFonts w:cstheme="minorHAnsi"/>
          <w:i/>
        </w:rPr>
        <w:t>Symbolic Interaction</w:t>
      </w:r>
      <w:r>
        <w:rPr>
          <w:rFonts w:cstheme="minorHAnsi"/>
        </w:rPr>
        <w:t xml:space="preserve"> </w:t>
      </w:r>
    </w:p>
    <w:p w14:paraId="74FEDB58" w14:textId="2B90F1A3" w:rsidR="0058737F" w:rsidRPr="0058737F" w:rsidRDefault="0058737F" w:rsidP="0058737F">
      <w:pPr>
        <w:ind w:firstLine="720"/>
        <w:rPr>
          <w:rFonts w:cstheme="minorHAnsi"/>
        </w:rPr>
      </w:pPr>
      <w:r>
        <w:rPr>
          <w:rFonts w:cstheme="minorHAnsi"/>
        </w:rPr>
        <w:t>34(3): 349-356.</w:t>
      </w:r>
    </w:p>
    <w:p w14:paraId="2C82C2FD" w14:textId="1C9AAD80" w:rsidR="005C0010" w:rsidRPr="00D9585D" w:rsidRDefault="00060113" w:rsidP="00F040DB">
      <w:pPr>
        <w:rPr>
          <w:rFonts w:cstheme="minorHAnsi"/>
        </w:rPr>
      </w:pPr>
      <w:r w:rsidRPr="00D9585D">
        <w:rPr>
          <w:rFonts w:cstheme="minorHAnsi"/>
        </w:rPr>
        <w:t>Emerson</w:t>
      </w:r>
      <w:r w:rsidR="005C0010" w:rsidRPr="00D9585D">
        <w:rPr>
          <w:rFonts w:cstheme="minorHAnsi"/>
        </w:rPr>
        <w:t xml:space="preserve">, Robert, Rachel </w:t>
      </w:r>
      <w:proofErr w:type="spellStart"/>
      <w:r w:rsidR="005C0010" w:rsidRPr="00D9585D">
        <w:rPr>
          <w:rFonts w:cstheme="minorHAnsi"/>
        </w:rPr>
        <w:t>Fretz</w:t>
      </w:r>
      <w:proofErr w:type="spellEnd"/>
      <w:r w:rsidR="005C0010" w:rsidRPr="00D9585D">
        <w:rPr>
          <w:rFonts w:cstheme="minorHAnsi"/>
        </w:rPr>
        <w:t xml:space="preserve"> and Linda Shaw. 2011.</w:t>
      </w:r>
      <w:r w:rsidRPr="00D9585D">
        <w:rPr>
          <w:rFonts w:cstheme="minorHAnsi"/>
        </w:rPr>
        <w:t xml:space="preserve"> </w:t>
      </w:r>
      <w:r w:rsidRPr="00D9585D">
        <w:rPr>
          <w:rFonts w:cstheme="minorHAnsi"/>
          <w:i/>
        </w:rPr>
        <w:t xml:space="preserve">Writing </w:t>
      </w:r>
      <w:r w:rsidR="005C0010" w:rsidRPr="00D9585D">
        <w:rPr>
          <w:rFonts w:cstheme="minorHAnsi"/>
          <w:i/>
        </w:rPr>
        <w:t xml:space="preserve">Ethnographic </w:t>
      </w:r>
      <w:r w:rsidRPr="00D9585D">
        <w:rPr>
          <w:rFonts w:cstheme="minorHAnsi"/>
          <w:i/>
        </w:rPr>
        <w:t>Fieldnotes</w:t>
      </w:r>
      <w:r w:rsidR="005C0010" w:rsidRPr="00D9585D">
        <w:rPr>
          <w:rFonts w:cstheme="minorHAnsi"/>
          <w:i/>
        </w:rPr>
        <w:t xml:space="preserve">. </w:t>
      </w:r>
      <w:r w:rsidR="005C0010" w:rsidRPr="00D9585D">
        <w:rPr>
          <w:rFonts w:cstheme="minorHAnsi"/>
        </w:rPr>
        <w:t xml:space="preserve">Chicago, </w:t>
      </w:r>
    </w:p>
    <w:p w14:paraId="78A1BC49" w14:textId="5CF7E115" w:rsidR="00060113" w:rsidRPr="00D9585D" w:rsidRDefault="005C0010" w:rsidP="005C0010">
      <w:pPr>
        <w:ind w:firstLine="720"/>
        <w:rPr>
          <w:rFonts w:cstheme="minorHAnsi"/>
        </w:rPr>
      </w:pPr>
      <w:r w:rsidRPr="00D9585D">
        <w:rPr>
          <w:rFonts w:cstheme="minorHAnsi"/>
        </w:rPr>
        <w:t>IL: University of Chicago Press.</w:t>
      </w:r>
    </w:p>
    <w:p w14:paraId="013BAABA" w14:textId="77777777" w:rsidR="00000EE4" w:rsidRPr="00D9585D" w:rsidRDefault="00000EE4" w:rsidP="00000EE4">
      <w:pPr>
        <w:pStyle w:val="paragraph"/>
        <w:spacing w:before="0" w:beforeAutospacing="0" w:after="0" w:afterAutospacing="0"/>
        <w:jc w:val="both"/>
        <w:textAlignment w:val="baseline"/>
        <w:rPr>
          <w:rFonts w:asciiTheme="minorHAnsi" w:hAnsiTheme="minorHAnsi" w:cstheme="minorHAnsi"/>
        </w:rPr>
      </w:pPr>
      <w:r w:rsidRPr="00D9585D">
        <w:rPr>
          <w:rStyle w:val="normaltextrun"/>
          <w:rFonts w:asciiTheme="minorHAnsi" w:hAnsiTheme="minorHAnsi" w:cstheme="minorHAnsi"/>
        </w:rPr>
        <w:t>Greenwood, Nancy J. and Howard, Jay R. 2011. </w:t>
      </w:r>
      <w:r w:rsidRPr="00D9585D">
        <w:rPr>
          <w:rStyle w:val="normaltextrun"/>
          <w:rFonts w:asciiTheme="minorHAnsi" w:hAnsiTheme="minorHAnsi" w:cstheme="minorHAnsi"/>
          <w:i/>
          <w:iCs/>
        </w:rPr>
        <w:t>First Contact: Teaching and Learning in</w:t>
      </w:r>
      <w:r w:rsidRPr="00D9585D">
        <w:rPr>
          <w:rStyle w:val="eop"/>
          <w:rFonts w:asciiTheme="minorHAnsi" w:hAnsiTheme="minorHAnsi" w:cstheme="minorHAnsi"/>
        </w:rPr>
        <w:t> </w:t>
      </w:r>
    </w:p>
    <w:p w14:paraId="691143F6" w14:textId="77777777" w:rsidR="00000EE4" w:rsidRPr="00D9585D" w:rsidRDefault="00000EE4" w:rsidP="00000EE4">
      <w:pPr>
        <w:pStyle w:val="paragraph"/>
        <w:spacing w:before="0" w:beforeAutospacing="0" w:after="0" w:afterAutospacing="0"/>
        <w:ind w:firstLine="705"/>
        <w:jc w:val="both"/>
        <w:textAlignment w:val="baseline"/>
        <w:rPr>
          <w:rFonts w:asciiTheme="minorHAnsi" w:hAnsiTheme="minorHAnsi" w:cstheme="minorHAnsi"/>
        </w:rPr>
      </w:pPr>
      <w:r w:rsidRPr="00D9585D">
        <w:rPr>
          <w:rStyle w:val="normaltextrun"/>
          <w:rFonts w:asciiTheme="minorHAnsi" w:hAnsiTheme="minorHAnsi" w:cstheme="minorHAnsi"/>
          <w:i/>
          <w:iCs/>
        </w:rPr>
        <w:t>Introductory Sociology</w:t>
      </w:r>
      <w:r w:rsidRPr="00D9585D">
        <w:rPr>
          <w:rStyle w:val="normaltextrun"/>
          <w:rFonts w:asciiTheme="minorHAnsi" w:hAnsiTheme="minorHAnsi" w:cstheme="minorHAnsi"/>
        </w:rPr>
        <w:t>. New York: Rowman &amp; Littlefield Publishers.</w:t>
      </w:r>
      <w:r w:rsidRPr="00D9585D">
        <w:rPr>
          <w:rStyle w:val="eop"/>
          <w:rFonts w:asciiTheme="minorHAnsi" w:hAnsiTheme="minorHAnsi" w:cstheme="minorHAnsi"/>
        </w:rPr>
        <w:t> </w:t>
      </w:r>
    </w:p>
    <w:p w14:paraId="327BE510" w14:textId="77777777" w:rsidR="005C0010" w:rsidRPr="00D9585D" w:rsidRDefault="00454BFB" w:rsidP="00454BFB">
      <w:pPr>
        <w:rPr>
          <w:rFonts w:cstheme="minorHAnsi"/>
          <w:i/>
        </w:rPr>
      </w:pPr>
      <w:r w:rsidRPr="00D9585D">
        <w:rPr>
          <w:rFonts w:cstheme="minorHAnsi"/>
        </w:rPr>
        <w:t xml:space="preserve">Hendricks, Jerome M. 2014 </w:t>
      </w:r>
      <w:r w:rsidR="005C0010" w:rsidRPr="00D9585D">
        <w:rPr>
          <w:rFonts w:cstheme="minorHAnsi"/>
        </w:rPr>
        <w:t>“</w:t>
      </w:r>
      <w:r w:rsidRPr="00D9585D">
        <w:rPr>
          <w:rFonts w:cstheme="minorHAnsi"/>
        </w:rPr>
        <w:t xml:space="preserve">A Mini </w:t>
      </w:r>
      <w:proofErr w:type="spellStart"/>
      <w:r w:rsidRPr="00D9585D">
        <w:rPr>
          <w:rFonts w:cstheme="minorHAnsi"/>
        </w:rPr>
        <w:t>Mini</w:t>
      </w:r>
      <w:proofErr w:type="spellEnd"/>
      <w:r w:rsidRPr="00D9585D">
        <w:rPr>
          <w:rFonts w:cstheme="minorHAnsi"/>
        </w:rPr>
        <w:t xml:space="preserve"> Ethnography.</w:t>
      </w:r>
      <w:r w:rsidR="005C0010" w:rsidRPr="00D9585D">
        <w:rPr>
          <w:rFonts w:cstheme="minorHAnsi"/>
        </w:rPr>
        <w:t xml:space="preserve">” </w:t>
      </w:r>
      <w:r w:rsidRPr="00D9585D">
        <w:rPr>
          <w:rFonts w:cstheme="minorHAnsi"/>
        </w:rPr>
        <w:t xml:space="preserve">Assignment published in </w:t>
      </w:r>
      <w:r w:rsidRPr="00D9585D">
        <w:rPr>
          <w:rFonts w:cstheme="minorHAnsi"/>
          <w:i/>
        </w:rPr>
        <w:t xml:space="preserve">TRAILS: </w:t>
      </w:r>
    </w:p>
    <w:p w14:paraId="5AC5EF46" w14:textId="577B5BC1" w:rsidR="00454BFB" w:rsidRPr="00D9585D" w:rsidRDefault="00454BFB" w:rsidP="005C0010">
      <w:pPr>
        <w:ind w:left="720"/>
        <w:rPr>
          <w:rFonts w:cstheme="minorHAnsi"/>
        </w:rPr>
      </w:pPr>
      <w:r w:rsidRPr="00D9585D">
        <w:rPr>
          <w:rFonts w:cstheme="minorHAnsi"/>
          <w:i/>
        </w:rPr>
        <w:t>Teaching Resources and Innovations Library for Sociology</w:t>
      </w:r>
      <w:r w:rsidRPr="00D9585D">
        <w:rPr>
          <w:rFonts w:cstheme="minorHAnsi"/>
        </w:rPr>
        <w:t>. Washington DC:  American Sociological Association. (http://trails.asanet.org)</w:t>
      </w:r>
    </w:p>
    <w:p w14:paraId="13F09B18" w14:textId="77777777" w:rsidR="009965A2" w:rsidRDefault="0097753A" w:rsidP="00562E89">
      <w:pPr>
        <w:rPr>
          <w:rFonts w:cstheme="minorHAnsi"/>
        </w:rPr>
      </w:pPr>
      <w:r>
        <w:rPr>
          <w:rFonts w:cstheme="minorHAnsi"/>
        </w:rPr>
        <w:t xml:space="preserve">Miner, Horace. 1956. “Body Ritual </w:t>
      </w:r>
      <w:r w:rsidR="009965A2">
        <w:rPr>
          <w:rFonts w:cstheme="minorHAnsi"/>
        </w:rPr>
        <w:t xml:space="preserve">Among </w:t>
      </w:r>
      <w:r>
        <w:rPr>
          <w:rFonts w:cstheme="minorHAnsi"/>
        </w:rPr>
        <w:t>the Nac</w:t>
      </w:r>
      <w:r w:rsidR="009965A2">
        <w:rPr>
          <w:rFonts w:cstheme="minorHAnsi"/>
        </w:rPr>
        <w:t>ir</w:t>
      </w:r>
      <w:r>
        <w:rPr>
          <w:rFonts w:cstheme="minorHAnsi"/>
        </w:rPr>
        <w:t>e</w:t>
      </w:r>
      <w:r w:rsidR="009965A2">
        <w:rPr>
          <w:rFonts w:cstheme="minorHAnsi"/>
        </w:rPr>
        <w:t>m</w:t>
      </w:r>
      <w:r>
        <w:rPr>
          <w:rFonts w:cstheme="minorHAnsi"/>
        </w:rPr>
        <w:t xml:space="preserve">a,” </w:t>
      </w:r>
      <w:r w:rsidR="009965A2">
        <w:rPr>
          <w:rFonts w:cstheme="minorHAnsi"/>
          <w:i/>
        </w:rPr>
        <w:t xml:space="preserve">American Anthropologist </w:t>
      </w:r>
      <w:r w:rsidR="009965A2">
        <w:rPr>
          <w:rFonts w:cstheme="minorHAnsi"/>
        </w:rPr>
        <w:t>58(3): 503-</w:t>
      </w:r>
    </w:p>
    <w:p w14:paraId="1128555C" w14:textId="418B3157" w:rsidR="0097753A" w:rsidRPr="009965A2" w:rsidRDefault="009965A2" w:rsidP="009965A2">
      <w:pPr>
        <w:ind w:firstLine="720"/>
        <w:rPr>
          <w:rFonts w:cstheme="minorHAnsi"/>
        </w:rPr>
      </w:pPr>
      <w:r>
        <w:rPr>
          <w:rFonts w:cstheme="minorHAnsi"/>
        </w:rPr>
        <w:t>507.</w:t>
      </w:r>
    </w:p>
    <w:p w14:paraId="066CA0AE" w14:textId="0C50C1D2" w:rsidR="002D14EC" w:rsidRPr="00D9585D" w:rsidRDefault="002D14EC" w:rsidP="00562E89">
      <w:pPr>
        <w:rPr>
          <w:rFonts w:cstheme="minorHAnsi"/>
        </w:rPr>
      </w:pPr>
      <w:proofErr w:type="spellStart"/>
      <w:r w:rsidRPr="00D9585D">
        <w:rPr>
          <w:rFonts w:cstheme="minorHAnsi"/>
        </w:rPr>
        <w:t>Misra</w:t>
      </w:r>
      <w:proofErr w:type="spellEnd"/>
      <w:r w:rsidRPr="00D9585D">
        <w:rPr>
          <w:rFonts w:cstheme="minorHAnsi"/>
        </w:rPr>
        <w:t xml:space="preserve">, Joya. 1997. “Teaching Stratification: Stimulating interest and critical thinking through </w:t>
      </w:r>
    </w:p>
    <w:p w14:paraId="26C821FB" w14:textId="15089C9B" w:rsidR="002D14EC" w:rsidRPr="00D9585D" w:rsidRDefault="002D14EC" w:rsidP="002D14EC">
      <w:pPr>
        <w:ind w:firstLine="720"/>
        <w:rPr>
          <w:rFonts w:cstheme="minorHAnsi"/>
        </w:rPr>
      </w:pPr>
      <w:r w:rsidRPr="00D9585D">
        <w:rPr>
          <w:rFonts w:cstheme="minorHAnsi"/>
        </w:rPr>
        <w:t xml:space="preserve">research projects,” </w:t>
      </w:r>
      <w:r w:rsidRPr="00D9585D">
        <w:rPr>
          <w:rFonts w:cstheme="minorHAnsi"/>
          <w:i/>
        </w:rPr>
        <w:t xml:space="preserve">Teaching Sociology </w:t>
      </w:r>
      <w:r w:rsidRPr="00D9585D">
        <w:rPr>
          <w:rFonts w:cstheme="minorHAnsi"/>
        </w:rPr>
        <w:t>25(4): 278-291.</w:t>
      </w:r>
    </w:p>
    <w:p w14:paraId="1EB233AB" w14:textId="6A6E5BE4" w:rsidR="00562E89" w:rsidRPr="00D9585D" w:rsidRDefault="00000EE4" w:rsidP="00562E89">
      <w:pPr>
        <w:rPr>
          <w:rFonts w:cstheme="minorHAnsi"/>
          <w:i/>
        </w:rPr>
      </w:pPr>
      <w:r w:rsidRPr="00D9585D">
        <w:rPr>
          <w:rFonts w:cstheme="minorHAnsi"/>
        </w:rPr>
        <w:t>O</w:t>
      </w:r>
      <w:r w:rsidR="005C0010" w:rsidRPr="00D9585D">
        <w:rPr>
          <w:rFonts w:cstheme="minorHAnsi"/>
        </w:rPr>
        <w:t>’</w:t>
      </w:r>
      <w:r w:rsidRPr="00D9585D">
        <w:rPr>
          <w:rFonts w:cstheme="minorHAnsi"/>
        </w:rPr>
        <w:t xml:space="preserve">Brien, Jodi. 2010. </w:t>
      </w:r>
      <w:r w:rsidR="00562E89" w:rsidRPr="00D9585D">
        <w:rPr>
          <w:rFonts w:cstheme="minorHAnsi"/>
        </w:rPr>
        <w:t>“</w:t>
      </w:r>
      <w:r w:rsidRPr="00D9585D">
        <w:rPr>
          <w:rFonts w:cstheme="minorHAnsi"/>
        </w:rPr>
        <w:t>Field Exercises</w:t>
      </w:r>
      <w:r w:rsidR="00562E89" w:rsidRPr="00D9585D">
        <w:rPr>
          <w:rFonts w:cstheme="minorHAnsi"/>
        </w:rPr>
        <w:t>,”</w:t>
      </w:r>
      <w:r w:rsidRPr="00D9585D">
        <w:rPr>
          <w:rFonts w:cstheme="minorHAnsi"/>
        </w:rPr>
        <w:t xml:space="preserve"> </w:t>
      </w:r>
      <w:r w:rsidRPr="00D9585D">
        <w:rPr>
          <w:rFonts w:cstheme="minorHAnsi"/>
          <w:i/>
        </w:rPr>
        <w:t xml:space="preserve">TRAILS: Teaching Resources and Innovations Library for </w:t>
      </w:r>
    </w:p>
    <w:p w14:paraId="30AF3BB1" w14:textId="51CF746C" w:rsidR="00000EE4" w:rsidRPr="00D9585D" w:rsidRDefault="00000EE4" w:rsidP="00562E89">
      <w:pPr>
        <w:ind w:left="720"/>
        <w:rPr>
          <w:rFonts w:cstheme="minorHAnsi"/>
          <w:i/>
        </w:rPr>
      </w:pPr>
      <w:r w:rsidRPr="00D9585D">
        <w:rPr>
          <w:rFonts w:cstheme="minorHAnsi"/>
          <w:i/>
        </w:rPr>
        <w:lastRenderedPageBreak/>
        <w:t>Sociology</w:t>
      </w:r>
      <w:r w:rsidRPr="00D9585D">
        <w:rPr>
          <w:rFonts w:cstheme="minorHAnsi"/>
        </w:rPr>
        <w:t xml:space="preserve">. Originally published 2003 in </w:t>
      </w:r>
      <w:r w:rsidRPr="00D9585D">
        <w:rPr>
          <w:rFonts w:cstheme="minorHAnsi"/>
          <w:i/>
        </w:rPr>
        <w:t>Social Psychology</w:t>
      </w:r>
      <w:r w:rsidRPr="00D9585D">
        <w:rPr>
          <w:rFonts w:cstheme="minorHAnsi"/>
        </w:rPr>
        <w:t xml:space="preserve">, edited by R. </w:t>
      </w:r>
      <w:proofErr w:type="spellStart"/>
      <w:r w:rsidRPr="00D9585D">
        <w:rPr>
          <w:rFonts w:cstheme="minorHAnsi"/>
        </w:rPr>
        <w:t>Kettlitz</w:t>
      </w:r>
      <w:proofErr w:type="spellEnd"/>
      <w:r w:rsidRPr="00D9585D">
        <w:rPr>
          <w:rFonts w:cstheme="minorHAnsi"/>
        </w:rPr>
        <w:t>. Washington DC:  American Sociological Association. (http://trails.asanet.org)</w:t>
      </w:r>
    </w:p>
    <w:p w14:paraId="4B2A5FF6" w14:textId="77777777" w:rsidR="005C0010" w:rsidRPr="00D9585D" w:rsidRDefault="005C0010" w:rsidP="005C0010">
      <w:pPr>
        <w:rPr>
          <w:rFonts w:cstheme="minorHAnsi"/>
        </w:rPr>
      </w:pPr>
      <w:proofErr w:type="spellStart"/>
      <w:r w:rsidRPr="00D9585D">
        <w:rPr>
          <w:rFonts w:cstheme="minorHAnsi"/>
        </w:rPr>
        <w:t>Perec</w:t>
      </w:r>
      <w:proofErr w:type="spellEnd"/>
      <w:r w:rsidRPr="00D9585D">
        <w:rPr>
          <w:rFonts w:cstheme="minorHAnsi"/>
        </w:rPr>
        <w:t xml:space="preserve">, Georges. 2010. </w:t>
      </w:r>
      <w:r w:rsidRPr="00D9585D">
        <w:rPr>
          <w:rFonts w:cstheme="minorHAnsi"/>
          <w:i/>
        </w:rPr>
        <w:t>An Attempt At Exhausting a Place in Paris</w:t>
      </w:r>
      <w:r w:rsidRPr="00D9585D">
        <w:rPr>
          <w:rFonts w:cstheme="minorHAnsi"/>
        </w:rPr>
        <w:t>. New York: Wakefield Press.</w:t>
      </w:r>
    </w:p>
    <w:p w14:paraId="70665004" w14:textId="77777777" w:rsidR="00187B2D" w:rsidRPr="00D9585D" w:rsidRDefault="00187B2D" w:rsidP="00F040DB">
      <w:pPr>
        <w:rPr>
          <w:rFonts w:cstheme="minorHAnsi"/>
        </w:rPr>
      </w:pPr>
      <w:r w:rsidRPr="00D9585D">
        <w:rPr>
          <w:rFonts w:cstheme="minorHAnsi"/>
        </w:rPr>
        <w:t xml:space="preserve">Scarce, Rik. 1997. “Field Trips as Short-Term Experiential Education,” </w:t>
      </w:r>
      <w:r w:rsidRPr="00D9585D">
        <w:rPr>
          <w:rFonts w:cstheme="minorHAnsi"/>
          <w:i/>
        </w:rPr>
        <w:t xml:space="preserve">Teaching Sociology </w:t>
      </w:r>
      <w:r w:rsidRPr="00D9585D">
        <w:rPr>
          <w:rFonts w:cstheme="minorHAnsi"/>
        </w:rPr>
        <w:t xml:space="preserve">25(3): </w:t>
      </w:r>
    </w:p>
    <w:p w14:paraId="558E5E05" w14:textId="0EFF3A25" w:rsidR="00187B2D" w:rsidRPr="00D9585D" w:rsidRDefault="00187B2D" w:rsidP="00187B2D">
      <w:pPr>
        <w:ind w:firstLine="720"/>
        <w:rPr>
          <w:rFonts w:cstheme="minorHAnsi"/>
        </w:rPr>
      </w:pPr>
      <w:r w:rsidRPr="00D9585D">
        <w:rPr>
          <w:rFonts w:cstheme="minorHAnsi"/>
        </w:rPr>
        <w:t>219-226.</w:t>
      </w:r>
    </w:p>
    <w:p w14:paraId="40785663" w14:textId="4E0FF748" w:rsidR="00060113" w:rsidRPr="00D9585D" w:rsidRDefault="00562E89" w:rsidP="00F040DB">
      <w:pPr>
        <w:rPr>
          <w:rFonts w:cstheme="minorHAnsi"/>
        </w:rPr>
      </w:pPr>
      <w:proofErr w:type="spellStart"/>
      <w:r w:rsidRPr="00D9585D">
        <w:rPr>
          <w:rFonts w:cstheme="minorHAnsi"/>
        </w:rPr>
        <w:t>Sincero</w:t>
      </w:r>
      <w:proofErr w:type="spellEnd"/>
      <w:r w:rsidRPr="00D9585D">
        <w:rPr>
          <w:rFonts w:cstheme="minorHAnsi"/>
        </w:rPr>
        <w:t>, Jen. 20</w:t>
      </w:r>
      <w:r w:rsidR="00DA5B79" w:rsidRPr="00D9585D">
        <w:rPr>
          <w:rFonts w:cstheme="minorHAnsi"/>
        </w:rPr>
        <w:t xml:space="preserve">18. </w:t>
      </w:r>
      <w:r w:rsidR="00DA5B79" w:rsidRPr="00D9585D">
        <w:rPr>
          <w:rFonts w:cstheme="minorHAnsi"/>
          <w:i/>
        </w:rPr>
        <w:t xml:space="preserve">You Are a Badass </w:t>
      </w:r>
      <w:proofErr w:type="spellStart"/>
      <w:r w:rsidR="00DA5B79" w:rsidRPr="00D9585D">
        <w:rPr>
          <w:rFonts w:cstheme="minorHAnsi"/>
          <w:i/>
        </w:rPr>
        <w:t>Everyday</w:t>
      </w:r>
      <w:proofErr w:type="spellEnd"/>
      <w:r w:rsidR="00DA5B79" w:rsidRPr="00D9585D">
        <w:rPr>
          <w:rFonts w:cstheme="minorHAnsi"/>
          <w:i/>
        </w:rPr>
        <w:t>.</w:t>
      </w:r>
      <w:r w:rsidR="00DA5B79" w:rsidRPr="00D9585D">
        <w:rPr>
          <w:rFonts w:cstheme="minorHAnsi"/>
        </w:rPr>
        <w:t xml:space="preserve"> New York: Viking.</w:t>
      </w:r>
    </w:p>
    <w:p w14:paraId="77E1CB18" w14:textId="41F137CE" w:rsidR="0096214F" w:rsidRPr="00D9585D" w:rsidRDefault="0096214F" w:rsidP="005C0010">
      <w:pPr>
        <w:rPr>
          <w:rFonts w:cstheme="minorHAnsi"/>
        </w:rPr>
      </w:pPr>
      <w:r w:rsidRPr="00D9585D">
        <w:rPr>
          <w:rFonts w:cstheme="minorHAnsi"/>
        </w:rPr>
        <w:t xml:space="preserve">Vera, Henan. 1982. “Teaching Sociology’s Reflexivity,” </w:t>
      </w:r>
      <w:r w:rsidRPr="00D9585D">
        <w:rPr>
          <w:rFonts w:cstheme="minorHAnsi"/>
          <w:i/>
        </w:rPr>
        <w:t xml:space="preserve">Teaching Sociology </w:t>
      </w:r>
      <w:r w:rsidRPr="00D9585D">
        <w:rPr>
          <w:rFonts w:cstheme="minorHAnsi"/>
        </w:rPr>
        <w:t>10(1): 126-131.</w:t>
      </w:r>
    </w:p>
    <w:p w14:paraId="2A1AEA08" w14:textId="45EEDEAF" w:rsidR="005C0010" w:rsidRPr="00D9585D" w:rsidRDefault="005C0010" w:rsidP="005C0010">
      <w:pPr>
        <w:rPr>
          <w:rFonts w:cstheme="minorHAnsi"/>
        </w:rPr>
      </w:pPr>
      <w:r w:rsidRPr="00D9585D">
        <w:rPr>
          <w:rFonts w:cstheme="minorHAnsi"/>
        </w:rPr>
        <w:t xml:space="preserve">Walker, Rob. 2019. </w:t>
      </w:r>
      <w:r w:rsidRPr="00D9585D">
        <w:rPr>
          <w:rFonts w:cstheme="minorHAnsi"/>
          <w:i/>
        </w:rPr>
        <w:t xml:space="preserve">The Art of Noticing. </w:t>
      </w:r>
      <w:r w:rsidRPr="00D9585D">
        <w:rPr>
          <w:rFonts w:cstheme="minorHAnsi"/>
        </w:rPr>
        <w:t>New York: Penguin.</w:t>
      </w:r>
    </w:p>
    <w:p w14:paraId="202314A5" w14:textId="77777777" w:rsidR="00187B2D" w:rsidRPr="00D9585D" w:rsidRDefault="00187B2D" w:rsidP="00F040DB">
      <w:pPr>
        <w:rPr>
          <w:rFonts w:cstheme="minorHAnsi"/>
        </w:rPr>
      </w:pPr>
      <w:r w:rsidRPr="00D9585D">
        <w:rPr>
          <w:rFonts w:cstheme="minorHAnsi"/>
        </w:rPr>
        <w:t xml:space="preserve">Wright, Mary C. 2000. “Getting More out of Less: The benefits of short-term experiential </w:t>
      </w:r>
    </w:p>
    <w:p w14:paraId="1CD1FC3E" w14:textId="4603F036" w:rsidR="00454BFB" w:rsidRPr="00D9585D" w:rsidRDefault="00187B2D" w:rsidP="00187B2D">
      <w:pPr>
        <w:ind w:firstLine="720"/>
        <w:rPr>
          <w:rFonts w:cstheme="minorHAnsi"/>
        </w:rPr>
      </w:pPr>
      <w:r w:rsidRPr="00D9585D">
        <w:rPr>
          <w:rFonts w:cstheme="minorHAnsi"/>
        </w:rPr>
        <w:t xml:space="preserve">learning in undergraduate sociology courses,” </w:t>
      </w:r>
      <w:r w:rsidRPr="00D9585D">
        <w:rPr>
          <w:rFonts w:cstheme="minorHAnsi"/>
          <w:i/>
        </w:rPr>
        <w:t xml:space="preserve">Teaching Sociology </w:t>
      </w:r>
      <w:r w:rsidRPr="00D9585D">
        <w:rPr>
          <w:rFonts w:cstheme="minorHAnsi"/>
        </w:rPr>
        <w:t>28(2): 116-126.</w:t>
      </w:r>
    </w:p>
    <w:p w14:paraId="2A014F2B" w14:textId="0F46DE65" w:rsidR="006012B8" w:rsidRPr="00D9585D" w:rsidRDefault="006012B8" w:rsidP="00F040DB">
      <w:pPr>
        <w:rPr>
          <w:rFonts w:cstheme="minorHAnsi"/>
        </w:rPr>
      </w:pPr>
    </w:p>
    <w:p w14:paraId="2CCE7DE4" w14:textId="08C06C52" w:rsidR="006012B8" w:rsidRPr="00D9585D" w:rsidRDefault="006012B8" w:rsidP="00F040DB">
      <w:pPr>
        <w:rPr>
          <w:rFonts w:cstheme="minorHAnsi"/>
        </w:rPr>
      </w:pPr>
    </w:p>
    <w:p w14:paraId="42CE847C" w14:textId="77777777" w:rsidR="00614996" w:rsidRDefault="00614996">
      <w:pPr>
        <w:rPr>
          <w:rFonts w:cstheme="minorHAnsi"/>
          <w:b/>
        </w:rPr>
      </w:pPr>
      <w:r>
        <w:rPr>
          <w:rFonts w:cstheme="minorHAnsi"/>
          <w:b/>
        </w:rPr>
        <w:br w:type="page"/>
      </w:r>
    </w:p>
    <w:p w14:paraId="59084D1F" w14:textId="4D474929" w:rsidR="006012B8" w:rsidRPr="00D9585D" w:rsidRDefault="008F08F1" w:rsidP="00F040DB">
      <w:pPr>
        <w:rPr>
          <w:rFonts w:cstheme="minorHAnsi"/>
          <w:b/>
        </w:rPr>
      </w:pPr>
      <w:r w:rsidRPr="00D9585D">
        <w:rPr>
          <w:rFonts w:cstheme="minorHAnsi"/>
          <w:b/>
        </w:rPr>
        <w:lastRenderedPageBreak/>
        <w:t xml:space="preserve">The Alien </w:t>
      </w:r>
      <w:r w:rsidR="006012B8" w:rsidRPr="00D9585D">
        <w:rPr>
          <w:rFonts w:cstheme="minorHAnsi"/>
          <w:b/>
        </w:rPr>
        <w:t>Assignment</w:t>
      </w:r>
    </w:p>
    <w:p w14:paraId="2F254E3B" w14:textId="4EEC3C3C" w:rsidR="006012B8" w:rsidRDefault="00614996" w:rsidP="00F040DB">
      <w:pPr>
        <w:rPr>
          <w:rFonts w:cstheme="minorHAnsi"/>
        </w:rPr>
      </w:pPr>
      <w:r>
        <w:rPr>
          <w:rFonts w:cstheme="minorHAnsi"/>
        </w:rPr>
        <w:t>Name: ______________________________________</w:t>
      </w:r>
      <w:r>
        <w:rPr>
          <w:rFonts w:cstheme="minorHAnsi"/>
        </w:rPr>
        <w:tab/>
        <w:t xml:space="preserve">Date: </w:t>
      </w:r>
      <w:r>
        <w:rPr>
          <w:rFonts w:cstheme="minorHAnsi"/>
        </w:rPr>
        <w:t>____________________</w:t>
      </w:r>
    </w:p>
    <w:p w14:paraId="053FEA65" w14:textId="77777777" w:rsidR="00614996" w:rsidRPr="00D9585D" w:rsidRDefault="00614996" w:rsidP="00F040DB">
      <w:pPr>
        <w:rPr>
          <w:rFonts w:cstheme="minorHAnsi"/>
        </w:rPr>
      </w:pPr>
    </w:p>
    <w:p w14:paraId="30E1291B" w14:textId="7F9BD12C" w:rsidR="008F08F1" w:rsidRPr="00D9585D" w:rsidRDefault="008F08F1" w:rsidP="00F040DB">
      <w:pPr>
        <w:rPr>
          <w:rFonts w:cstheme="minorHAnsi"/>
        </w:rPr>
      </w:pPr>
      <w:r w:rsidRPr="00D9585D">
        <w:rPr>
          <w:rFonts w:cstheme="minorHAnsi"/>
        </w:rPr>
        <w:t>You are assigned to examine a plan</w:t>
      </w:r>
      <w:r w:rsidR="00614996">
        <w:rPr>
          <w:rFonts w:cstheme="minorHAnsi"/>
        </w:rPr>
        <w:t>e</w:t>
      </w:r>
      <w:r w:rsidRPr="00D9585D">
        <w:rPr>
          <w:rFonts w:cstheme="minorHAnsi"/>
        </w:rPr>
        <w:t xml:space="preserve">t called ‘Earth’ and report on the local population. (Although a </w:t>
      </w:r>
      <w:r w:rsidR="00D727C5">
        <w:rPr>
          <w:rFonts w:cstheme="minorHAnsi"/>
        </w:rPr>
        <w:t xml:space="preserve">humorous fictional </w:t>
      </w:r>
      <w:r w:rsidRPr="00D9585D">
        <w:rPr>
          <w:rFonts w:cstheme="minorHAnsi"/>
        </w:rPr>
        <w:t xml:space="preserve">book called </w:t>
      </w:r>
      <w:r w:rsidRPr="00D9585D">
        <w:rPr>
          <w:rFonts w:cstheme="minorHAnsi"/>
          <w:i/>
        </w:rPr>
        <w:t xml:space="preserve">The Hitchhiker’s Guide To the Galaxy </w:t>
      </w:r>
      <w:r w:rsidRPr="00D9585D">
        <w:rPr>
          <w:rFonts w:cstheme="minorHAnsi"/>
        </w:rPr>
        <w:t xml:space="preserve">indicates that </w:t>
      </w:r>
      <w:r w:rsidR="00D727C5">
        <w:rPr>
          <w:rFonts w:cstheme="minorHAnsi"/>
        </w:rPr>
        <w:t xml:space="preserve">both mice and </w:t>
      </w:r>
      <w:r w:rsidRPr="00D9585D">
        <w:rPr>
          <w:rFonts w:cstheme="minorHAnsi"/>
        </w:rPr>
        <w:t xml:space="preserve">dolphins are the smartest beings on the planet, for the purposes of this mission you will be investigating humans.) For this mission, </w:t>
      </w:r>
      <w:r w:rsidR="00D727C5">
        <w:rPr>
          <w:rFonts w:cstheme="minorHAnsi"/>
        </w:rPr>
        <w:t xml:space="preserve">you will be assigned to </w:t>
      </w:r>
      <w:r w:rsidRPr="00D9585D">
        <w:rPr>
          <w:rFonts w:cstheme="minorHAnsi"/>
        </w:rPr>
        <w:t xml:space="preserve">a team to examine </w:t>
      </w:r>
      <w:r w:rsidR="00D727C5">
        <w:rPr>
          <w:rFonts w:cstheme="minorHAnsi"/>
        </w:rPr>
        <w:t xml:space="preserve">a </w:t>
      </w:r>
      <w:r w:rsidRPr="00D9585D">
        <w:rPr>
          <w:rFonts w:cstheme="minorHAnsi"/>
        </w:rPr>
        <w:t xml:space="preserve">finite part of human experience. The particular facet of human </w:t>
      </w:r>
      <w:r w:rsidR="00614996">
        <w:rPr>
          <w:rFonts w:cstheme="minorHAnsi"/>
        </w:rPr>
        <w:t xml:space="preserve">life </w:t>
      </w:r>
      <w:r w:rsidRPr="00D9585D">
        <w:rPr>
          <w:rFonts w:cstheme="minorHAnsi"/>
        </w:rPr>
        <w:t>(e.g., describing getting dinner at the cafeteria, attending a campus sports event, etc.) will be assigned to you by your division leader</w:t>
      </w:r>
      <w:r w:rsidR="00614996">
        <w:rPr>
          <w:rFonts w:cstheme="minorHAnsi"/>
        </w:rPr>
        <w:t xml:space="preserve"> (teacher)</w:t>
      </w:r>
      <w:r w:rsidRPr="00D9585D">
        <w:rPr>
          <w:rFonts w:cstheme="minorHAnsi"/>
        </w:rPr>
        <w:t>.</w:t>
      </w:r>
      <w:r w:rsidR="00D727C5" w:rsidRPr="00D727C5">
        <w:rPr>
          <w:rFonts w:cstheme="minorHAnsi"/>
        </w:rPr>
        <w:t xml:space="preserve"> </w:t>
      </w:r>
      <w:r w:rsidR="00D727C5" w:rsidRPr="00D9585D">
        <w:rPr>
          <w:rFonts w:cstheme="minorHAnsi"/>
        </w:rPr>
        <w:t xml:space="preserve">We have determined that college campuses are perfect </w:t>
      </w:r>
      <w:r w:rsidR="00D727C5">
        <w:rPr>
          <w:rFonts w:cstheme="minorHAnsi"/>
        </w:rPr>
        <w:t>research sites</w:t>
      </w:r>
      <w:r w:rsidR="00D727C5" w:rsidRPr="00D9585D">
        <w:rPr>
          <w:rFonts w:cstheme="minorHAnsi"/>
        </w:rPr>
        <w:t xml:space="preserve"> as they are highly populated and it appears to be where humans learn a great deal about their own kind.</w:t>
      </w:r>
    </w:p>
    <w:p w14:paraId="5B6CAE39" w14:textId="77777777" w:rsidR="008F08F1" w:rsidRPr="00D9585D" w:rsidRDefault="008F08F1" w:rsidP="008F08F1">
      <w:pPr>
        <w:rPr>
          <w:rFonts w:cstheme="minorHAnsi"/>
        </w:rPr>
      </w:pPr>
    </w:p>
    <w:p w14:paraId="67E234BC" w14:textId="77777777" w:rsidR="00D727C5" w:rsidRDefault="00D727C5" w:rsidP="008F08F1">
      <w:pPr>
        <w:rPr>
          <w:rFonts w:cstheme="minorHAnsi"/>
        </w:rPr>
      </w:pPr>
      <w:r>
        <w:rPr>
          <w:rFonts w:cstheme="minorHAnsi"/>
        </w:rPr>
        <w:t xml:space="preserve">Team members (including emails): </w:t>
      </w:r>
    </w:p>
    <w:p w14:paraId="6D7FEB03" w14:textId="77777777" w:rsidR="00D727C5" w:rsidRDefault="00D727C5" w:rsidP="008F08F1">
      <w:pPr>
        <w:rPr>
          <w:rFonts w:cstheme="minorHAnsi"/>
        </w:rPr>
      </w:pPr>
    </w:p>
    <w:p w14:paraId="76C049D1" w14:textId="6C0DEE68" w:rsidR="00D727C5" w:rsidRDefault="00D727C5" w:rsidP="008F08F1">
      <w:pPr>
        <w:rPr>
          <w:rFonts w:cstheme="minorHAnsi"/>
        </w:rPr>
      </w:pPr>
      <w:r>
        <w:rPr>
          <w:rFonts w:cstheme="minorHAnsi"/>
        </w:rPr>
        <w:t>____________________________________________________________________________</w:t>
      </w:r>
    </w:p>
    <w:p w14:paraId="266F9F10" w14:textId="77777777" w:rsidR="00D727C5" w:rsidRDefault="00D727C5" w:rsidP="00D727C5">
      <w:pPr>
        <w:rPr>
          <w:rFonts w:cstheme="minorHAnsi"/>
        </w:rPr>
      </w:pPr>
    </w:p>
    <w:p w14:paraId="46D403A1" w14:textId="3CF88E15" w:rsidR="00D727C5" w:rsidRDefault="00D727C5" w:rsidP="00D727C5">
      <w:pPr>
        <w:rPr>
          <w:rFonts w:cstheme="minorHAnsi"/>
        </w:rPr>
      </w:pPr>
      <w:r>
        <w:rPr>
          <w:rFonts w:cstheme="minorHAnsi"/>
        </w:rPr>
        <w:t>____________________________________________________________________________</w:t>
      </w:r>
    </w:p>
    <w:p w14:paraId="64877218" w14:textId="77777777" w:rsidR="00D727C5" w:rsidRDefault="00D727C5" w:rsidP="00D727C5">
      <w:pPr>
        <w:rPr>
          <w:rFonts w:cstheme="minorHAnsi"/>
        </w:rPr>
      </w:pPr>
    </w:p>
    <w:p w14:paraId="4E9C1273" w14:textId="2335DDB7" w:rsidR="00D727C5" w:rsidRDefault="00D727C5" w:rsidP="00D727C5">
      <w:pPr>
        <w:rPr>
          <w:rFonts w:cstheme="minorHAnsi"/>
        </w:rPr>
      </w:pPr>
      <w:r>
        <w:rPr>
          <w:rFonts w:cstheme="minorHAnsi"/>
        </w:rPr>
        <w:t>____________________________________________________________________________</w:t>
      </w:r>
    </w:p>
    <w:p w14:paraId="4EF56030" w14:textId="77777777" w:rsidR="00D727C5" w:rsidRDefault="00D727C5" w:rsidP="008F08F1">
      <w:pPr>
        <w:rPr>
          <w:rFonts w:cstheme="minorHAnsi"/>
        </w:rPr>
      </w:pPr>
    </w:p>
    <w:p w14:paraId="7A9E8A16" w14:textId="0F2D0CEE" w:rsidR="00D727C5" w:rsidRDefault="00D727C5" w:rsidP="008F08F1">
      <w:pPr>
        <w:rPr>
          <w:rFonts w:cstheme="minorHAnsi"/>
        </w:rPr>
      </w:pPr>
      <w:r>
        <w:rPr>
          <w:rFonts w:cstheme="minorHAnsi"/>
        </w:rPr>
        <w:t>Assign</w:t>
      </w:r>
      <w:r w:rsidR="00614996">
        <w:rPr>
          <w:rFonts w:cstheme="minorHAnsi"/>
        </w:rPr>
        <w:t>ed Human Experience</w:t>
      </w:r>
      <w:r>
        <w:rPr>
          <w:rFonts w:cstheme="minorHAnsi"/>
        </w:rPr>
        <w:t>:</w:t>
      </w:r>
    </w:p>
    <w:p w14:paraId="245F1D6F" w14:textId="77777777" w:rsidR="00D727C5" w:rsidRDefault="00D727C5" w:rsidP="008F08F1">
      <w:pPr>
        <w:rPr>
          <w:rFonts w:cstheme="minorHAnsi"/>
        </w:rPr>
      </w:pPr>
    </w:p>
    <w:p w14:paraId="6FF8DF06" w14:textId="77777777" w:rsidR="00D727C5" w:rsidRDefault="00D727C5" w:rsidP="00D727C5">
      <w:pPr>
        <w:rPr>
          <w:rFonts w:cstheme="minorHAnsi"/>
        </w:rPr>
      </w:pPr>
      <w:r>
        <w:rPr>
          <w:rFonts w:cstheme="minorHAnsi"/>
        </w:rPr>
        <w:t>____________________________________________________________________________</w:t>
      </w:r>
    </w:p>
    <w:p w14:paraId="037F1295" w14:textId="77777777" w:rsidR="00D727C5" w:rsidRDefault="00D727C5" w:rsidP="008F08F1">
      <w:pPr>
        <w:rPr>
          <w:rFonts w:cstheme="minorHAnsi"/>
        </w:rPr>
      </w:pPr>
    </w:p>
    <w:p w14:paraId="00636014" w14:textId="4F5390CF" w:rsidR="008F08F1" w:rsidRPr="00D9585D" w:rsidRDefault="008F08F1" w:rsidP="008F08F1">
      <w:pPr>
        <w:rPr>
          <w:rFonts w:cstheme="minorHAnsi"/>
        </w:rPr>
      </w:pPr>
      <w:r w:rsidRPr="00D9585D">
        <w:rPr>
          <w:rFonts w:cstheme="minorHAnsi"/>
        </w:rPr>
        <w:t xml:space="preserve">First, your team will </w:t>
      </w:r>
      <w:r w:rsidR="00D727C5">
        <w:rPr>
          <w:rFonts w:cstheme="minorHAnsi"/>
        </w:rPr>
        <w:t>split up</w:t>
      </w:r>
      <w:r w:rsidRPr="00D9585D">
        <w:rPr>
          <w:rFonts w:cstheme="minorHAnsi"/>
        </w:rPr>
        <w:t xml:space="preserve"> for the investigation. Each will write a </w:t>
      </w:r>
      <w:r w:rsidR="0096214F" w:rsidRPr="00D9585D">
        <w:rPr>
          <w:rFonts w:cstheme="minorHAnsi"/>
        </w:rPr>
        <w:t>350</w:t>
      </w:r>
      <w:r w:rsidR="00D727C5">
        <w:rPr>
          <w:rFonts w:cstheme="minorHAnsi"/>
        </w:rPr>
        <w:t>-</w:t>
      </w:r>
      <w:r w:rsidRPr="00D9585D">
        <w:rPr>
          <w:rFonts w:cstheme="minorHAnsi"/>
        </w:rPr>
        <w:t>word</w:t>
      </w:r>
      <w:r w:rsidR="00D727C5">
        <w:rPr>
          <w:rFonts w:cstheme="minorHAnsi"/>
        </w:rPr>
        <w:t xml:space="preserve"> report </w:t>
      </w:r>
      <w:r w:rsidR="00454BFB" w:rsidRPr="00D9585D">
        <w:rPr>
          <w:rFonts w:cstheme="minorHAnsi"/>
        </w:rPr>
        <w:t xml:space="preserve">that must </w:t>
      </w:r>
      <w:r w:rsidR="00D9585D">
        <w:rPr>
          <w:rFonts w:cstheme="minorHAnsi"/>
        </w:rPr>
        <w:t>address</w:t>
      </w:r>
      <w:r w:rsidR="00454BFB" w:rsidRPr="00D9585D">
        <w:rPr>
          <w:rFonts w:cstheme="minorHAnsi"/>
        </w:rPr>
        <w:t xml:space="preserve"> the following</w:t>
      </w:r>
      <w:r w:rsidR="00D9585D">
        <w:rPr>
          <w:rFonts w:cstheme="minorHAnsi"/>
        </w:rPr>
        <w:t xml:space="preserve"> prompts</w:t>
      </w:r>
      <w:r w:rsidR="00454BFB" w:rsidRPr="00D9585D">
        <w:rPr>
          <w:rFonts w:cstheme="minorHAnsi"/>
        </w:rPr>
        <w:t>:</w:t>
      </w:r>
    </w:p>
    <w:p w14:paraId="43C6C5AD" w14:textId="3B9A5165" w:rsidR="00000EE4" w:rsidRPr="00D9585D" w:rsidRDefault="00000EE4" w:rsidP="008F08F1">
      <w:pPr>
        <w:rPr>
          <w:rFonts w:cstheme="minorHAnsi"/>
        </w:rPr>
      </w:pPr>
    </w:p>
    <w:p w14:paraId="178FE210" w14:textId="6A1545E5" w:rsidR="00000EE4" w:rsidRPr="00D9585D" w:rsidRDefault="00D727C5" w:rsidP="00000EE4">
      <w:pPr>
        <w:pStyle w:val="ListParagraph"/>
        <w:numPr>
          <w:ilvl w:val="0"/>
          <w:numId w:val="9"/>
        </w:numPr>
        <w:rPr>
          <w:rFonts w:cstheme="minorHAnsi"/>
        </w:rPr>
      </w:pPr>
      <w:r>
        <w:rPr>
          <w:rFonts w:cstheme="minorHAnsi"/>
        </w:rPr>
        <w:t>D</w:t>
      </w:r>
      <w:r w:rsidR="0096214F" w:rsidRPr="00D9585D">
        <w:rPr>
          <w:rFonts w:cstheme="minorHAnsi"/>
        </w:rPr>
        <w:t>escri</w:t>
      </w:r>
      <w:r>
        <w:rPr>
          <w:rFonts w:cstheme="minorHAnsi"/>
        </w:rPr>
        <w:t xml:space="preserve">be </w:t>
      </w:r>
      <w:r w:rsidR="00000EE4" w:rsidRPr="00D9585D">
        <w:rPr>
          <w:rFonts w:cstheme="minorHAnsi"/>
        </w:rPr>
        <w:t xml:space="preserve">the location. What </w:t>
      </w:r>
      <w:r w:rsidR="0096214F" w:rsidRPr="00D9585D">
        <w:rPr>
          <w:rFonts w:cstheme="minorHAnsi"/>
        </w:rPr>
        <w:t xml:space="preserve">do you think it’s social </w:t>
      </w:r>
      <w:r w:rsidR="00000EE4" w:rsidRPr="00D9585D">
        <w:rPr>
          <w:rFonts w:cstheme="minorHAnsi"/>
        </w:rPr>
        <w:t>purpose</w:t>
      </w:r>
      <w:r w:rsidR="0096214F" w:rsidRPr="00D9585D">
        <w:rPr>
          <w:rFonts w:cstheme="minorHAnsi"/>
        </w:rPr>
        <w:t xml:space="preserve"> is and why do you think that</w:t>
      </w:r>
      <w:r w:rsidR="00000EE4" w:rsidRPr="00D9585D">
        <w:rPr>
          <w:rFonts w:cstheme="minorHAnsi"/>
        </w:rPr>
        <w:t xml:space="preserve">? </w:t>
      </w:r>
      <w:r w:rsidR="00F43CBD" w:rsidRPr="00D9585D">
        <w:rPr>
          <w:rFonts w:cstheme="minorHAnsi"/>
        </w:rPr>
        <w:t xml:space="preserve">Who are the </w:t>
      </w:r>
      <w:r w:rsidR="00F43CBD">
        <w:rPr>
          <w:rFonts w:cstheme="minorHAnsi"/>
        </w:rPr>
        <w:t xml:space="preserve">humans </w:t>
      </w:r>
      <w:r w:rsidR="00F43CBD" w:rsidRPr="00D9585D">
        <w:rPr>
          <w:rFonts w:cstheme="minorHAnsi"/>
        </w:rPr>
        <w:t>around you? What do their mannerisms mean? What are the things that appear to be important in this culture?</w:t>
      </w:r>
    </w:p>
    <w:p w14:paraId="2A315779" w14:textId="05A83A30" w:rsidR="00000EE4" w:rsidRPr="00D9585D" w:rsidRDefault="00000EE4" w:rsidP="00000EE4">
      <w:pPr>
        <w:pStyle w:val="ListParagraph"/>
        <w:numPr>
          <w:ilvl w:val="0"/>
          <w:numId w:val="9"/>
        </w:numPr>
        <w:rPr>
          <w:rFonts w:cstheme="minorHAnsi"/>
        </w:rPr>
      </w:pPr>
      <w:r w:rsidRPr="00D9585D">
        <w:rPr>
          <w:rFonts w:cstheme="minorHAnsi"/>
        </w:rPr>
        <w:t xml:space="preserve">Describe an interaction between two or three humans. What do you think they communicate to each other verbally or non-verbally?  </w:t>
      </w:r>
    </w:p>
    <w:p w14:paraId="51449080" w14:textId="5757751B" w:rsidR="00000EE4" w:rsidRPr="00D9585D" w:rsidRDefault="00454BFB" w:rsidP="00000EE4">
      <w:pPr>
        <w:pStyle w:val="ListParagraph"/>
        <w:numPr>
          <w:ilvl w:val="0"/>
          <w:numId w:val="9"/>
        </w:numPr>
        <w:rPr>
          <w:rFonts w:cstheme="minorHAnsi"/>
        </w:rPr>
      </w:pPr>
      <w:r w:rsidRPr="00D9585D">
        <w:rPr>
          <w:rFonts w:cstheme="minorHAnsi"/>
        </w:rPr>
        <w:t>What else can you say about this social setting?</w:t>
      </w:r>
      <w:r w:rsidR="0096214F" w:rsidRPr="00D9585D">
        <w:rPr>
          <w:rFonts w:cstheme="minorHAnsi"/>
        </w:rPr>
        <w:t xml:space="preserve"> </w:t>
      </w:r>
    </w:p>
    <w:p w14:paraId="61FC4CE5" w14:textId="77777777" w:rsidR="00D727C5" w:rsidRPr="00D9585D" w:rsidRDefault="00D727C5" w:rsidP="008F08F1">
      <w:pPr>
        <w:rPr>
          <w:rFonts w:cstheme="minorHAnsi"/>
        </w:rPr>
      </w:pPr>
    </w:p>
    <w:p w14:paraId="57AE6623" w14:textId="0AA8223E" w:rsidR="008F08F1" w:rsidRPr="00D9585D" w:rsidRDefault="001D3228" w:rsidP="001D3228">
      <w:pPr>
        <w:rPr>
          <w:rFonts w:cstheme="minorHAnsi"/>
        </w:rPr>
      </w:pPr>
      <w:r w:rsidRPr="00D9585D">
        <w:rPr>
          <w:rFonts w:cstheme="minorHAnsi"/>
        </w:rPr>
        <w:t xml:space="preserve">Second, your team will reconvene and discuss what each team member found. After this discussion, </w:t>
      </w:r>
      <w:r w:rsidR="00D727C5">
        <w:rPr>
          <w:rFonts w:cstheme="minorHAnsi"/>
        </w:rPr>
        <w:t>e</w:t>
      </w:r>
      <w:r w:rsidR="00454BFB" w:rsidRPr="00D9585D">
        <w:rPr>
          <w:rFonts w:cstheme="minorHAnsi"/>
        </w:rPr>
        <w:t xml:space="preserve">ach </w:t>
      </w:r>
      <w:r w:rsidR="00D727C5">
        <w:rPr>
          <w:rFonts w:cstheme="minorHAnsi"/>
        </w:rPr>
        <w:t xml:space="preserve">team member </w:t>
      </w:r>
      <w:r w:rsidR="00454BFB" w:rsidRPr="00D9585D">
        <w:rPr>
          <w:rFonts w:cstheme="minorHAnsi"/>
        </w:rPr>
        <w:t>will write a 200</w:t>
      </w:r>
      <w:r w:rsidR="00D727C5">
        <w:rPr>
          <w:rFonts w:cstheme="minorHAnsi"/>
        </w:rPr>
        <w:t>-</w:t>
      </w:r>
      <w:r w:rsidR="00454BFB" w:rsidRPr="00D9585D">
        <w:rPr>
          <w:rFonts w:cstheme="minorHAnsi"/>
        </w:rPr>
        <w:t xml:space="preserve">word </w:t>
      </w:r>
      <w:r w:rsidR="00D727C5">
        <w:rPr>
          <w:rFonts w:cstheme="minorHAnsi"/>
        </w:rPr>
        <w:t xml:space="preserve">summary </w:t>
      </w:r>
      <w:r w:rsidRPr="00D9585D">
        <w:rPr>
          <w:rFonts w:cstheme="minorHAnsi"/>
        </w:rPr>
        <w:t xml:space="preserve">about </w:t>
      </w:r>
      <w:r w:rsidR="00454BFB" w:rsidRPr="00D9585D">
        <w:rPr>
          <w:rFonts w:cstheme="minorHAnsi"/>
        </w:rPr>
        <w:t>the group discussion</w:t>
      </w:r>
      <w:r w:rsidR="0096214F" w:rsidRPr="00D9585D">
        <w:rPr>
          <w:rFonts w:cstheme="minorHAnsi"/>
        </w:rPr>
        <w:t xml:space="preserve"> that must </w:t>
      </w:r>
      <w:r w:rsidR="00D727C5">
        <w:rPr>
          <w:rFonts w:cstheme="minorHAnsi"/>
        </w:rPr>
        <w:t>address</w:t>
      </w:r>
      <w:r w:rsidR="0096214F" w:rsidRPr="00D9585D">
        <w:rPr>
          <w:rFonts w:cstheme="minorHAnsi"/>
        </w:rPr>
        <w:t xml:space="preserve"> the following</w:t>
      </w:r>
      <w:r w:rsidR="00D727C5">
        <w:rPr>
          <w:rFonts w:cstheme="minorHAnsi"/>
        </w:rPr>
        <w:t xml:space="preserve"> prompts</w:t>
      </w:r>
      <w:r w:rsidR="0096214F" w:rsidRPr="00D9585D">
        <w:rPr>
          <w:rFonts w:cstheme="minorHAnsi"/>
        </w:rPr>
        <w:t>:</w:t>
      </w:r>
      <w:r w:rsidR="00454BFB" w:rsidRPr="00D9585D">
        <w:rPr>
          <w:rFonts w:cstheme="minorHAnsi"/>
        </w:rPr>
        <w:t xml:space="preserve"> </w:t>
      </w:r>
    </w:p>
    <w:p w14:paraId="5B8FBED3" w14:textId="78421B3A" w:rsidR="001D3228" w:rsidRPr="00D9585D" w:rsidRDefault="001D3228" w:rsidP="001D3228">
      <w:pPr>
        <w:rPr>
          <w:rFonts w:cstheme="minorHAnsi"/>
        </w:rPr>
      </w:pPr>
    </w:p>
    <w:p w14:paraId="1B340973" w14:textId="2195F2E7" w:rsidR="00454BFB" w:rsidRPr="00D9585D" w:rsidRDefault="0096214F" w:rsidP="00454BFB">
      <w:pPr>
        <w:pStyle w:val="ListParagraph"/>
        <w:numPr>
          <w:ilvl w:val="0"/>
          <w:numId w:val="9"/>
        </w:numPr>
        <w:rPr>
          <w:rFonts w:cstheme="minorHAnsi"/>
        </w:rPr>
      </w:pPr>
      <w:r w:rsidRPr="00D9585D">
        <w:rPr>
          <w:rFonts w:cstheme="minorHAnsi"/>
        </w:rPr>
        <w:t xml:space="preserve">Reflect on your </w:t>
      </w:r>
      <w:r w:rsidR="00D727C5">
        <w:rPr>
          <w:rFonts w:cstheme="minorHAnsi"/>
        </w:rPr>
        <w:t xml:space="preserve">investigation </w:t>
      </w:r>
      <w:r w:rsidRPr="00D9585D">
        <w:rPr>
          <w:rFonts w:cstheme="minorHAnsi"/>
        </w:rPr>
        <w:t xml:space="preserve">and the resulting discussion. </w:t>
      </w:r>
      <w:r w:rsidR="00454BFB" w:rsidRPr="00D9585D">
        <w:rPr>
          <w:rFonts w:cstheme="minorHAnsi"/>
        </w:rPr>
        <w:t>Discuss how the reports were similar and different. What can explain the differences and similarities?</w:t>
      </w:r>
      <w:r w:rsidRPr="00D9585D">
        <w:rPr>
          <w:rFonts w:cstheme="minorHAnsi"/>
        </w:rPr>
        <w:t xml:space="preserve"> </w:t>
      </w:r>
    </w:p>
    <w:p w14:paraId="2A88B3B0" w14:textId="0CBE2B22" w:rsidR="00A73D97" w:rsidRPr="00D727C5" w:rsidRDefault="00454BFB" w:rsidP="00F040DB">
      <w:pPr>
        <w:pStyle w:val="ListParagraph"/>
        <w:numPr>
          <w:ilvl w:val="0"/>
          <w:numId w:val="9"/>
        </w:numPr>
        <w:rPr>
          <w:rFonts w:cstheme="minorHAnsi"/>
        </w:rPr>
      </w:pPr>
      <w:r w:rsidRPr="00D9585D">
        <w:rPr>
          <w:rFonts w:cstheme="minorHAnsi"/>
        </w:rPr>
        <w:t>C</w:t>
      </w:r>
      <w:r w:rsidR="00562E89" w:rsidRPr="00D9585D">
        <w:rPr>
          <w:rFonts w:cstheme="minorHAnsi"/>
        </w:rPr>
        <w:t xml:space="preserve">onnect </w:t>
      </w:r>
      <w:r w:rsidRPr="00D9585D">
        <w:rPr>
          <w:rFonts w:cstheme="minorHAnsi"/>
        </w:rPr>
        <w:t xml:space="preserve">the </w:t>
      </w:r>
      <w:r w:rsidR="00562E89" w:rsidRPr="00D9585D">
        <w:rPr>
          <w:rFonts w:cstheme="minorHAnsi"/>
        </w:rPr>
        <w:t xml:space="preserve">group’s conversation with </w:t>
      </w:r>
      <w:r w:rsidR="00562E89" w:rsidRPr="00D727C5">
        <w:rPr>
          <w:rFonts w:cstheme="minorHAnsi"/>
        </w:rPr>
        <w:t>two or three</w:t>
      </w:r>
      <w:r w:rsidR="00562E89" w:rsidRPr="00D9585D">
        <w:rPr>
          <w:rFonts w:cstheme="minorHAnsi"/>
          <w:b/>
        </w:rPr>
        <w:t xml:space="preserve"> </w:t>
      </w:r>
      <w:r w:rsidR="00562E89" w:rsidRPr="00D9585D">
        <w:rPr>
          <w:rFonts w:cstheme="minorHAnsi"/>
        </w:rPr>
        <w:t>key concepts and ideas introduced in the last class (e.g., subjectivity, objectivity, reflexivity, socialization, the scientific method).</w:t>
      </w:r>
    </w:p>
    <w:sectPr w:rsidR="00A73D97" w:rsidRPr="00D727C5" w:rsidSect="00000EE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8868C" w14:textId="77777777" w:rsidR="00087F8B" w:rsidRDefault="00087F8B" w:rsidP="00000EE4">
      <w:r>
        <w:separator/>
      </w:r>
    </w:p>
  </w:endnote>
  <w:endnote w:type="continuationSeparator" w:id="0">
    <w:p w14:paraId="081E89F0" w14:textId="77777777" w:rsidR="00087F8B" w:rsidRDefault="00087F8B" w:rsidP="0000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3026B" w14:textId="77777777" w:rsidR="00087F8B" w:rsidRDefault="00087F8B" w:rsidP="00000EE4">
      <w:r>
        <w:separator/>
      </w:r>
    </w:p>
  </w:footnote>
  <w:footnote w:type="continuationSeparator" w:id="0">
    <w:p w14:paraId="734390FA" w14:textId="77777777" w:rsidR="00087F8B" w:rsidRDefault="00087F8B" w:rsidP="00000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1C85"/>
    <w:multiLevelType w:val="multilevel"/>
    <w:tmpl w:val="C880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5B23E6"/>
    <w:multiLevelType w:val="hybridMultilevel"/>
    <w:tmpl w:val="EE468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A3F7C"/>
    <w:multiLevelType w:val="multilevel"/>
    <w:tmpl w:val="62C4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33758"/>
    <w:multiLevelType w:val="hybridMultilevel"/>
    <w:tmpl w:val="EE468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77DCF"/>
    <w:multiLevelType w:val="hybridMultilevel"/>
    <w:tmpl w:val="163C5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A6592"/>
    <w:multiLevelType w:val="multilevel"/>
    <w:tmpl w:val="DC78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1F22B8"/>
    <w:multiLevelType w:val="hybridMultilevel"/>
    <w:tmpl w:val="C63430B8"/>
    <w:lvl w:ilvl="0" w:tplc="929A82C8">
      <w:start w:val="2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7F60832"/>
    <w:multiLevelType w:val="multilevel"/>
    <w:tmpl w:val="2E00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B550C4"/>
    <w:multiLevelType w:val="hybridMultilevel"/>
    <w:tmpl w:val="24400F04"/>
    <w:lvl w:ilvl="0" w:tplc="9E84AE3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B7364"/>
    <w:multiLevelType w:val="multilevel"/>
    <w:tmpl w:val="0FA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5"/>
  </w:num>
  <w:num w:numId="5">
    <w:abstractNumId w:val="7"/>
  </w:num>
  <w:num w:numId="6">
    <w:abstractNumId w:val="9"/>
  </w:num>
  <w:num w:numId="7">
    <w:abstractNumId w:val="3"/>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3A"/>
    <w:rsid w:val="00000EE4"/>
    <w:rsid w:val="00007DAE"/>
    <w:rsid w:val="00015032"/>
    <w:rsid w:val="000209B9"/>
    <w:rsid w:val="00060113"/>
    <w:rsid w:val="00083884"/>
    <w:rsid w:val="00087F8B"/>
    <w:rsid w:val="000D0D46"/>
    <w:rsid w:val="001371C2"/>
    <w:rsid w:val="00163B1E"/>
    <w:rsid w:val="00187B2D"/>
    <w:rsid w:val="001A779E"/>
    <w:rsid w:val="001B649A"/>
    <w:rsid w:val="001D3228"/>
    <w:rsid w:val="001E2562"/>
    <w:rsid w:val="001E5057"/>
    <w:rsid w:val="001F70FE"/>
    <w:rsid w:val="002004EB"/>
    <w:rsid w:val="00205B1D"/>
    <w:rsid w:val="002A71F8"/>
    <w:rsid w:val="002D14EC"/>
    <w:rsid w:val="002E3267"/>
    <w:rsid w:val="00316915"/>
    <w:rsid w:val="003A2DF2"/>
    <w:rsid w:val="003D6439"/>
    <w:rsid w:val="003F41A1"/>
    <w:rsid w:val="0041481E"/>
    <w:rsid w:val="00454BFB"/>
    <w:rsid w:val="004D590D"/>
    <w:rsid w:val="004E02B5"/>
    <w:rsid w:val="00504564"/>
    <w:rsid w:val="005511EE"/>
    <w:rsid w:val="00562E89"/>
    <w:rsid w:val="0058737F"/>
    <w:rsid w:val="005A1BFC"/>
    <w:rsid w:val="005B7CCB"/>
    <w:rsid w:val="005C0010"/>
    <w:rsid w:val="005F0A03"/>
    <w:rsid w:val="005F47C3"/>
    <w:rsid w:val="006012B8"/>
    <w:rsid w:val="00610038"/>
    <w:rsid w:val="00614996"/>
    <w:rsid w:val="00680682"/>
    <w:rsid w:val="006C1D8A"/>
    <w:rsid w:val="00721DFE"/>
    <w:rsid w:val="007562E2"/>
    <w:rsid w:val="007614A2"/>
    <w:rsid w:val="007637D4"/>
    <w:rsid w:val="0076784E"/>
    <w:rsid w:val="00824D30"/>
    <w:rsid w:val="00854AF8"/>
    <w:rsid w:val="00881796"/>
    <w:rsid w:val="00881BBE"/>
    <w:rsid w:val="00887365"/>
    <w:rsid w:val="008D2FC0"/>
    <w:rsid w:val="008F08F1"/>
    <w:rsid w:val="00900A1D"/>
    <w:rsid w:val="00947D07"/>
    <w:rsid w:val="0096214F"/>
    <w:rsid w:val="0097753A"/>
    <w:rsid w:val="009965A2"/>
    <w:rsid w:val="009A07FD"/>
    <w:rsid w:val="009C425A"/>
    <w:rsid w:val="009F0BBB"/>
    <w:rsid w:val="00A27EAB"/>
    <w:rsid w:val="00A31C05"/>
    <w:rsid w:val="00A73D97"/>
    <w:rsid w:val="00AC0C5F"/>
    <w:rsid w:val="00AF6887"/>
    <w:rsid w:val="00B9042E"/>
    <w:rsid w:val="00B943B9"/>
    <w:rsid w:val="00BD1AC0"/>
    <w:rsid w:val="00BE2399"/>
    <w:rsid w:val="00C259EE"/>
    <w:rsid w:val="00C27E46"/>
    <w:rsid w:val="00C53716"/>
    <w:rsid w:val="00CA6D11"/>
    <w:rsid w:val="00D01157"/>
    <w:rsid w:val="00D116C7"/>
    <w:rsid w:val="00D1183A"/>
    <w:rsid w:val="00D727C5"/>
    <w:rsid w:val="00D75CE4"/>
    <w:rsid w:val="00D9585D"/>
    <w:rsid w:val="00DA5B79"/>
    <w:rsid w:val="00E5549C"/>
    <w:rsid w:val="00F040DB"/>
    <w:rsid w:val="00F13F9D"/>
    <w:rsid w:val="00F21E55"/>
    <w:rsid w:val="00F33D6E"/>
    <w:rsid w:val="00F43CBD"/>
    <w:rsid w:val="00F43CF3"/>
    <w:rsid w:val="00F53A21"/>
    <w:rsid w:val="00FA3463"/>
    <w:rsid w:val="00FB485A"/>
    <w:rsid w:val="00FD7B79"/>
    <w:rsid w:val="00FE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E4227"/>
  <w15:chartTrackingRefBased/>
  <w15:docId w15:val="{D0F89777-32EE-864C-BCD5-A157282E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F8"/>
    <w:pPr>
      <w:ind w:left="720"/>
      <w:contextualSpacing/>
    </w:pPr>
  </w:style>
  <w:style w:type="character" w:styleId="Hyperlink">
    <w:name w:val="Hyperlink"/>
    <w:basedOn w:val="DefaultParagraphFont"/>
    <w:uiPriority w:val="99"/>
    <w:unhideWhenUsed/>
    <w:rsid w:val="00680682"/>
    <w:rPr>
      <w:color w:val="0563C1" w:themeColor="hyperlink"/>
      <w:u w:val="single"/>
    </w:rPr>
  </w:style>
  <w:style w:type="character" w:styleId="UnresolvedMention">
    <w:name w:val="Unresolved Mention"/>
    <w:basedOn w:val="DefaultParagraphFont"/>
    <w:uiPriority w:val="99"/>
    <w:semiHidden/>
    <w:unhideWhenUsed/>
    <w:rsid w:val="00680682"/>
    <w:rPr>
      <w:color w:val="605E5C"/>
      <w:shd w:val="clear" w:color="auto" w:fill="E1DFDD"/>
    </w:rPr>
  </w:style>
  <w:style w:type="paragraph" w:styleId="NormalWeb">
    <w:name w:val="Normal (Web)"/>
    <w:basedOn w:val="Normal"/>
    <w:uiPriority w:val="99"/>
    <w:semiHidden/>
    <w:unhideWhenUsed/>
    <w:rsid w:val="00205B1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040DB"/>
    <w:rPr>
      <w:sz w:val="16"/>
      <w:szCs w:val="16"/>
    </w:rPr>
  </w:style>
  <w:style w:type="paragraph" w:styleId="CommentText">
    <w:name w:val="annotation text"/>
    <w:basedOn w:val="Normal"/>
    <w:link w:val="CommentTextChar"/>
    <w:uiPriority w:val="99"/>
    <w:semiHidden/>
    <w:unhideWhenUsed/>
    <w:rsid w:val="00F040DB"/>
    <w:rPr>
      <w:sz w:val="20"/>
      <w:szCs w:val="20"/>
    </w:rPr>
  </w:style>
  <w:style w:type="character" w:customStyle="1" w:styleId="CommentTextChar">
    <w:name w:val="Comment Text Char"/>
    <w:basedOn w:val="DefaultParagraphFont"/>
    <w:link w:val="CommentText"/>
    <w:uiPriority w:val="99"/>
    <w:semiHidden/>
    <w:rsid w:val="00F040DB"/>
    <w:rPr>
      <w:sz w:val="20"/>
      <w:szCs w:val="20"/>
    </w:rPr>
  </w:style>
  <w:style w:type="paragraph" w:styleId="CommentSubject">
    <w:name w:val="annotation subject"/>
    <w:basedOn w:val="CommentText"/>
    <w:next w:val="CommentText"/>
    <w:link w:val="CommentSubjectChar"/>
    <w:uiPriority w:val="99"/>
    <w:semiHidden/>
    <w:unhideWhenUsed/>
    <w:rsid w:val="00F040DB"/>
    <w:rPr>
      <w:b/>
      <w:bCs/>
    </w:rPr>
  </w:style>
  <w:style w:type="character" w:customStyle="1" w:styleId="CommentSubjectChar">
    <w:name w:val="Comment Subject Char"/>
    <w:basedOn w:val="CommentTextChar"/>
    <w:link w:val="CommentSubject"/>
    <w:uiPriority w:val="99"/>
    <w:semiHidden/>
    <w:rsid w:val="00F040DB"/>
    <w:rPr>
      <w:b/>
      <w:bCs/>
      <w:sz w:val="20"/>
      <w:szCs w:val="20"/>
    </w:rPr>
  </w:style>
  <w:style w:type="paragraph" w:styleId="BalloonText">
    <w:name w:val="Balloon Text"/>
    <w:basedOn w:val="Normal"/>
    <w:link w:val="BalloonTextChar"/>
    <w:uiPriority w:val="99"/>
    <w:semiHidden/>
    <w:unhideWhenUsed/>
    <w:rsid w:val="00F040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40DB"/>
    <w:rPr>
      <w:rFonts w:ascii="Times New Roman" w:hAnsi="Times New Roman" w:cs="Times New Roman"/>
      <w:sz w:val="18"/>
      <w:szCs w:val="18"/>
    </w:rPr>
  </w:style>
  <w:style w:type="paragraph" w:styleId="Header">
    <w:name w:val="header"/>
    <w:basedOn w:val="Normal"/>
    <w:link w:val="HeaderChar"/>
    <w:uiPriority w:val="99"/>
    <w:unhideWhenUsed/>
    <w:rsid w:val="00000EE4"/>
    <w:pPr>
      <w:tabs>
        <w:tab w:val="center" w:pos="4680"/>
        <w:tab w:val="right" w:pos="9360"/>
      </w:tabs>
    </w:pPr>
  </w:style>
  <w:style w:type="character" w:customStyle="1" w:styleId="HeaderChar">
    <w:name w:val="Header Char"/>
    <w:basedOn w:val="DefaultParagraphFont"/>
    <w:link w:val="Header"/>
    <w:uiPriority w:val="99"/>
    <w:rsid w:val="00000EE4"/>
  </w:style>
  <w:style w:type="paragraph" w:styleId="Footer">
    <w:name w:val="footer"/>
    <w:basedOn w:val="Normal"/>
    <w:link w:val="FooterChar"/>
    <w:uiPriority w:val="99"/>
    <w:unhideWhenUsed/>
    <w:rsid w:val="00000EE4"/>
    <w:pPr>
      <w:tabs>
        <w:tab w:val="center" w:pos="4680"/>
        <w:tab w:val="right" w:pos="9360"/>
      </w:tabs>
    </w:pPr>
  </w:style>
  <w:style w:type="character" w:customStyle="1" w:styleId="FooterChar">
    <w:name w:val="Footer Char"/>
    <w:basedOn w:val="DefaultParagraphFont"/>
    <w:link w:val="Footer"/>
    <w:uiPriority w:val="99"/>
    <w:rsid w:val="00000EE4"/>
  </w:style>
  <w:style w:type="character" w:customStyle="1" w:styleId="normaltextrun">
    <w:name w:val="normaltextrun"/>
    <w:basedOn w:val="DefaultParagraphFont"/>
    <w:rsid w:val="00000EE4"/>
  </w:style>
  <w:style w:type="paragraph" w:customStyle="1" w:styleId="paragraph">
    <w:name w:val="paragraph"/>
    <w:basedOn w:val="Normal"/>
    <w:rsid w:val="00000EE4"/>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000EE4"/>
  </w:style>
  <w:style w:type="character" w:styleId="FollowedHyperlink">
    <w:name w:val="FollowedHyperlink"/>
    <w:basedOn w:val="DefaultParagraphFont"/>
    <w:uiPriority w:val="99"/>
    <w:semiHidden/>
    <w:unhideWhenUsed/>
    <w:rsid w:val="00DA5B79"/>
    <w:rPr>
      <w:color w:val="954F72" w:themeColor="followedHyperlink"/>
      <w:u w:val="single"/>
    </w:rPr>
  </w:style>
  <w:style w:type="character" w:customStyle="1" w:styleId="apple-converted-space">
    <w:name w:val="apple-converted-space"/>
    <w:basedOn w:val="DefaultParagraphFont"/>
    <w:rsid w:val="00BD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8627">
      <w:bodyDiv w:val="1"/>
      <w:marLeft w:val="0"/>
      <w:marRight w:val="0"/>
      <w:marTop w:val="0"/>
      <w:marBottom w:val="0"/>
      <w:divBdr>
        <w:top w:val="none" w:sz="0" w:space="0" w:color="auto"/>
        <w:left w:val="none" w:sz="0" w:space="0" w:color="auto"/>
        <w:bottom w:val="none" w:sz="0" w:space="0" w:color="auto"/>
        <w:right w:val="none" w:sz="0" w:space="0" w:color="auto"/>
      </w:divBdr>
      <w:divsChild>
        <w:div w:id="1386290872">
          <w:marLeft w:val="0"/>
          <w:marRight w:val="0"/>
          <w:marTop w:val="0"/>
          <w:marBottom w:val="0"/>
          <w:divBdr>
            <w:top w:val="none" w:sz="0" w:space="0" w:color="auto"/>
            <w:left w:val="none" w:sz="0" w:space="0" w:color="auto"/>
            <w:bottom w:val="none" w:sz="0" w:space="0" w:color="auto"/>
            <w:right w:val="none" w:sz="0" w:space="0" w:color="auto"/>
          </w:divBdr>
          <w:divsChild>
            <w:div w:id="158541018">
              <w:marLeft w:val="0"/>
              <w:marRight w:val="0"/>
              <w:marTop w:val="0"/>
              <w:marBottom w:val="0"/>
              <w:divBdr>
                <w:top w:val="none" w:sz="0" w:space="0" w:color="auto"/>
                <w:left w:val="none" w:sz="0" w:space="0" w:color="auto"/>
                <w:bottom w:val="none" w:sz="0" w:space="0" w:color="auto"/>
                <w:right w:val="none" w:sz="0" w:space="0" w:color="auto"/>
              </w:divBdr>
              <w:divsChild>
                <w:div w:id="994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16767">
      <w:bodyDiv w:val="1"/>
      <w:marLeft w:val="0"/>
      <w:marRight w:val="0"/>
      <w:marTop w:val="0"/>
      <w:marBottom w:val="0"/>
      <w:divBdr>
        <w:top w:val="none" w:sz="0" w:space="0" w:color="auto"/>
        <w:left w:val="none" w:sz="0" w:space="0" w:color="auto"/>
        <w:bottom w:val="none" w:sz="0" w:space="0" w:color="auto"/>
        <w:right w:val="none" w:sz="0" w:space="0" w:color="auto"/>
      </w:divBdr>
      <w:divsChild>
        <w:div w:id="339507963">
          <w:marLeft w:val="0"/>
          <w:marRight w:val="0"/>
          <w:marTop w:val="0"/>
          <w:marBottom w:val="0"/>
          <w:divBdr>
            <w:top w:val="none" w:sz="0" w:space="0" w:color="auto"/>
            <w:left w:val="none" w:sz="0" w:space="0" w:color="auto"/>
            <w:bottom w:val="none" w:sz="0" w:space="0" w:color="auto"/>
            <w:right w:val="none" w:sz="0" w:space="0" w:color="auto"/>
          </w:divBdr>
          <w:divsChild>
            <w:div w:id="543837480">
              <w:marLeft w:val="0"/>
              <w:marRight w:val="0"/>
              <w:marTop w:val="0"/>
              <w:marBottom w:val="0"/>
              <w:divBdr>
                <w:top w:val="none" w:sz="0" w:space="0" w:color="auto"/>
                <w:left w:val="none" w:sz="0" w:space="0" w:color="auto"/>
                <w:bottom w:val="none" w:sz="0" w:space="0" w:color="auto"/>
                <w:right w:val="none" w:sz="0" w:space="0" w:color="auto"/>
              </w:divBdr>
              <w:divsChild>
                <w:div w:id="218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80106">
      <w:bodyDiv w:val="1"/>
      <w:marLeft w:val="0"/>
      <w:marRight w:val="0"/>
      <w:marTop w:val="0"/>
      <w:marBottom w:val="0"/>
      <w:divBdr>
        <w:top w:val="none" w:sz="0" w:space="0" w:color="auto"/>
        <w:left w:val="none" w:sz="0" w:space="0" w:color="auto"/>
        <w:bottom w:val="none" w:sz="0" w:space="0" w:color="auto"/>
        <w:right w:val="none" w:sz="0" w:space="0" w:color="auto"/>
      </w:divBdr>
    </w:div>
    <w:div w:id="474875063">
      <w:bodyDiv w:val="1"/>
      <w:marLeft w:val="0"/>
      <w:marRight w:val="0"/>
      <w:marTop w:val="0"/>
      <w:marBottom w:val="0"/>
      <w:divBdr>
        <w:top w:val="none" w:sz="0" w:space="0" w:color="auto"/>
        <w:left w:val="none" w:sz="0" w:space="0" w:color="auto"/>
        <w:bottom w:val="none" w:sz="0" w:space="0" w:color="auto"/>
        <w:right w:val="none" w:sz="0" w:space="0" w:color="auto"/>
      </w:divBdr>
      <w:divsChild>
        <w:div w:id="584993151">
          <w:marLeft w:val="0"/>
          <w:marRight w:val="0"/>
          <w:marTop w:val="0"/>
          <w:marBottom w:val="0"/>
          <w:divBdr>
            <w:top w:val="none" w:sz="0" w:space="0" w:color="auto"/>
            <w:left w:val="none" w:sz="0" w:space="0" w:color="auto"/>
            <w:bottom w:val="none" w:sz="0" w:space="0" w:color="auto"/>
            <w:right w:val="none" w:sz="0" w:space="0" w:color="auto"/>
          </w:divBdr>
          <w:divsChild>
            <w:div w:id="484512059">
              <w:marLeft w:val="0"/>
              <w:marRight w:val="0"/>
              <w:marTop w:val="0"/>
              <w:marBottom w:val="0"/>
              <w:divBdr>
                <w:top w:val="none" w:sz="0" w:space="0" w:color="auto"/>
                <w:left w:val="none" w:sz="0" w:space="0" w:color="auto"/>
                <w:bottom w:val="none" w:sz="0" w:space="0" w:color="auto"/>
                <w:right w:val="none" w:sz="0" w:space="0" w:color="auto"/>
              </w:divBdr>
              <w:divsChild>
                <w:div w:id="2199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3127">
      <w:bodyDiv w:val="1"/>
      <w:marLeft w:val="0"/>
      <w:marRight w:val="0"/>
      <w:marTop w:val="0"/>
      <w:marBottom w:val="0"/>
      <w:divBdr>
        <w:top w:val="none" w:sz="0" w:space="0" w:color="auto"/>
        <w:left w:val="none" w:sz="0" w:space="0" w:color="auto"/>
        <w:bottom w:val="none" w:sz="0" w:space="0" w:color="auto"/>
        <w:right w:val="none" w:sz="0" w:space="0" w:color="auto"/>
      </w:divBdr>
    </w:div>
    <w:div w:id="502286733">
      <w:bodyDiv w:val="1"/>
      <w:marLeft w:val="0"/>
      <w:marRight w:val="0"/>
      <w:marTop w:val="0"/>
      <w:marBottom w:val="0"/>
      <w:divBdr>
        <w:top w:val="none" w:sz="0" w:space="0" w:color="auto"/>
        <w:left w:val="none" w:sz="0" w:space="0" w:color="auto"/>
        <w:bottom w:val="none" w:sz="0" w:space="0" w:color="auto"/>
        <w:right w:val="none" w:sz="0" w:space="0" w:color="auto"/>
      </w:divBdr>
    </w:div>
    <w:div w:id="555287479">
      <w:bodyDiv w:val="1"/>
      <w:marLeft w:val="0"/>
      <w:marRight w:val="0"/>
      <w:marTop w:val="0"/>
      <w:marBottom w:val="0"/>
      <w:divBdr>
        <w:top w:val="none" w:sz="0" w:space="0" w:color="auto"/>
        <w:left w:val="none" w:sz="0" w:space="0" w:color="auto"/>
        <w:bottom w:val="none" w:sz="0" w:space="0" w:color="auto"/>
        <w:right w:val="none" w:sz="0" w:space="0" w:color="auto"/>
      </w:divBdr>
      <w:divsChild>
        <w:div w:id="314065128">
          <w:marLeft w:val="0"/>
          <w:marRight w:val="0"/>
          <w:marTop w:val="0"/>
          <w:marBottom w:val="0"/>
          <w:divBdr>
            <w:top w:val="none" w:sz="0" w:space="0" w:color="auto"/>
            <w:left w:val="none" w:sz="0" w:space="0" w:color="auto"/>
            <w:bottom w:val="none" w:sz="0" w:space="0" w:color="auto"/>
            <w:right w:val="none" w:sz="0" w:space="0" w:color="auto"/>
          </w:divBdr>
          <w:divsChild>
            <w:div w:id="1057584737">
              <w:marLeft w:val="0"/>
              <w:marRight w:val="0"/>
              <w:marTop w:val="0"/>
              <w:marBottom w:val="0"/>
              <w:divBdr>
                <w:top w:val="none" w:sz="0" w:space="0" w:color="auto"/>
                <w:left w:val="none" w:sz="0" w:space="0" w:color="auto"/>
                <w:bottom w:val="none" w:sz="0" w:space="0" w:color="auto"/>
                <w:right w:val="none" w:sz="0" w:space="0" w:color="auto"/>
              </w:divBdr>
              <w:divsChild>
                <w:div w:id="9976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6586">
      <w:bodyDiv w:val="1"/>
      <w:marLeft w:val="0"/>
      <w:marRight w:val="0"/>
      <w:marTop w:val="0"/>
      <w:marBottom w:val="0"/>
      <w:divBdr>
        <w:top w:val="none" w:sz="0" w:space="0" w:color="auto"/>
        <w:left w:val="none" w:sz="0" w:space="0" w:color="auto"/>
        <w:bottom w:val="none" w:sz="0" w:space="0" w:color="auto"/>
        <w:right w:val="none" w:sz="0" w:space="0" w:color="auto"/>
      </w:divBdr>
      <w:divsChild>
        <w:div w:id="1257329150">
          <w:marLeft w:val="0"/>
          <w:marRight w:val="0"/>
          <w:marTop w:val="0"/>
          <w:marBottom w:val="0"/>
          <w:divBdr>
            <w:top w:val="none" w:sz="0" w:space="0" w:color="auto"/>
            <w:left w:val="none" w:sz="0" w:space="0" w:color="auto"/>
            <w:bottom w:val="none" w:sz="0" w:space="0" w:color="auto"/>
            <w:right w:val="none" w:sz="0" w:space="0" w:color="auto"/>
          </w:divBdr>
          <w:divsChild>
            <w:div w:id="1376467357">
              <w:marLeft w:val="0"/>
              <w:marRight w:val="0"/>
              <w:marTop w:val="0"/>
              <w:marBottom w:val="0"/>
              <w:divBdr>
                <w:top w:val="none" w:sz="0" w:space="0" w:color="auto"/>
                <w:left w:val="none" w:sz="0" w:space="0" w:color="auto"/>
                <w:bottom w:val="none" w:sz="0" w:space="0" w:color="auto"/>
                <w:right w:val="none" w:sz="0" w:space="0" w:color="auto"/>
              </w:divBdr>
              <w:divsChild>
                <w:div w:id="16089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0902">
      <w:bodyDiv w:val="1"/>
      <w:marLeft w:val="0"/>
      <w:marRight w:val="0"/>
      <w:marTop w:val="0"/>
      <w:marBottom w:val="0"/>
      <w:divBdr>
        <w:top w:val="none" w:sz="0" w:space="0" w:color="auto"/>
        <w:left w:val="none" w:sz="0" w:space="0" w:color="auto"/>
        <w:bottom w:val="none" w:sz="0" w:space="0" w:color="auto"/>
        <w:right w:val="none" w:sz="0" w:space="0" w:color="auto"/>
      </w:divBdr>
    </w:div>
    <w:div w:id="1374310300">
      <w:bodyDiv w:val="1"/>
      <w:marLeft w:val="0"/>
      <w:marRight w:val="0"/>
      <w:marTop w:val="0"/>
      <w:marBottom w:val="0"/>
      <w:divBdr>
        <w:top w:val="none" w:sz="0" w:space="0" w:color="auto"/>
        <w:left w:val="none" w:sz="0" w:space="0" w:color="auto"/>
        <w:bottom w:val="none" w:sz="0" w:space="0" w:color="auto"/>
        <w:right w:val="none" w:sz="0" w:space="0" w:color="auto"/>
      </w:divBdr>
    </w:div>
    <w:div w:id="1412853598">
      <w:bodyDiv w:val="1"/>
      <w:marLeft w:val="0"/>
      <w:marRight w:val="0"/>
      <w:marTop w:val="0"/>
      <w:marBottom w:val="0"/>
      <w:divBdr>
        <w:top w:val="none" w:sz="0" w:space="0" w:color="auto"/>
        <w:left w:val="none" w:sz="0" w:space="0" w:color="auto"/>
        <w:bottom w:val="none" w:sz="0" w:space="0" w:color="auto"/>
        <w:right w:val="none" w:sz="0" w:space="0" w:color="auto"/>
      </w:divBdr>
    </w:div>
    <w:div w:id="1549343835">
      <w:bodyDiv w:val="1"/>
      <w:marLeft w:val="0"/>
      <w:marRight w:val="0"/>
      <w:marTop w:val="0"/>
      <w:marBottom w:val="0"/>
      <w:divBdr>
        <w:top w:val="none" w:sz="0" w:space="0" w:color="auto"/>
        <w:left w:val="none" w:sz="0" w:space="0" w:color="auto"/>
        <w:bottom w:val="none" w:sz="0" w:space="0" w:color="auto"/>
        <w:right w:val="none" w:sz="0" w:space="0" w:color="auto"/>
      </w:divBdr>
    </w:div>
    <w:div w:id="1597404529">
      <w:bodyDiv w:val="1"/>
      <w:marLeft w:val="0"/>
      <w:marRight w:val="0"/>
      <w:marTop w:val="0"/>
      <w:marBottom w:val="0"/>
      <w:divBdr>
        <w:top w:val="none" w:sz="0" w:space="0" w:color="auto"/>
        <w:left w:val="none" w:sz="0" w:space="0" w:color="auto"/>
        <w:bottom w:val="none" w:sz="0" w:space="0" w:color="auto"/>
        <w:right w:val="none" w:sz="0" w:space="0" w:color="auto"/>
      </w:divBdr>
    </w:div>
    <w:div w:id="1643656570">
      <w:bodyDiv w:val="1"/>
      <w:marLeft w:val="0"/>
      <w:marRight w:val="0"/>
      <w:marTop w:val="0"/>
      <w:marBottom w:val="0"/>
      <w:divBdr>
        <w:top w:val="none" w:sz="0" w:space="0" w:color="auto"/>
        <w:left w:val="none" w:sz="0" w:space="0" w:color="auto"/>
        <w:bottom w:val="none" w:sz="0" w:space="0" w:color="auto"/>
        <w:right w:val="none" w:sz="0" w:space="0" w:color="auto"/>
      </w:divBdr>
    </w:div>
    <w:div w:id="1984114274">
      <w:bodyDiv w:val="1"/>
      <w:marLeft w:val="0"/>
      <w:marRight w:val="0"/>
      <w:marTop w:val="0"/>
      <w:marBottom w:val="0"/>
      <w:divBdr>
        <w:top w:val="none" w:sz="0" w:space="0" w:color="auto"/>
        <w:left w:val="none" w:sz="0" w:space="0" w:color="auto"/>
        <w:bottom w:val="none" w:sz="0" w:space="0" w:color="auto"/>
        <w:right w:val="none" w:sz="0" w:space="0" w:color="auto"/>
      </w:divBdr>
      <w:divsChild>
        <w:div w:id="1215852865">
          <w:marLeft w:val="0"/>
          <w:marRight w:val="0"/>
          <w:marTop w:val="0"/>
          <w:marBottom w:val="0"/>
          <w:divBdr>
            <w:top w:val="none" w:sz="0" w:space="0" w:color="auto"/>
            <w:left w:val="none" w:sz="0" w:space="0" w:color="auto"/>
            <w:bottom w:val="none" w:sz="0" w:space="0" w:color="auto"/>
            <w:right w:val="none" w:sz="0" w:space="0" w:color="auto"/>
          </w:divBdr>
          <w:divsChild>
            <w:div w:id="1433091311">
              <w:marLeft w:val="0"/>
              <w:marRight w:val="0"/>
              <w:marTop w:val="0"/>
              <w:marBottom w:val="0"/>
              <w:divBdr>
                <w:top w:val="none" w:sz="0" w:space="0" w:color="auto"/>
                <w:left w:val="none" w:sz="0" w:space="0" w:color="auto"/>
                <w:bottom w:val="none" w:sz="0" w:space="0" w:color="auto"/>
                <w:right w:val="none" w:sz="0" w:space="0" w:color="auto"/>
              </w:divBdr>
              <w:divsChild>
                <w:div w:id="12565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oughtco.com/what-is-ethnomethodology-3026553"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_Resource_File" ma:contentTypeID="0x0101040018ADCB83BA1CB1468CA74F1A4F994F8800D0B05707F183834F9C4244F2CB05CEAB" ma:contentTypeVersion="3" ma:contentTypeDescription="" ma:contentTypeScope="" ma:versionID="0f64532e680356710158543a8c42477f">
  <xsd:schema xmlns:xsd="http://www.w3.org/2001/XMLSchema" xmlns:p="http://schemas.microsoft.com/office/2006/metadata/properties" xmlns:ns3="6cc342f0-9f2f-4d07-994a-ac9e4d6334b9" targetNamespace="http://schemas.microsoft.com/office/2006/metadata/properties" ma:root="true" ma:fieldsID="4dad6b809a7cb6de32f5241db736193a" ns3:_="">
    <xsd:import namespace="6cc342f0-9f2f-4d07-994a-ac9e4d6334b9"/>
    <xsd:element name="properties">
      <xsd:complexType>
        <xsd:sequence>
          <xsd:element name="documentManagement">
            <xsd:complexType>
              <xsd:all>
                <xsd:element ref="ns3:ResourceID" minOccurs="0"/>
              </xsd:all>
            </xsd:complexType>
          </xsd:element>
        </xsd:sequence>
      </xsd:complexType>
    </xsd:element>
  </xsd:schema>
  <xsd:schema xmlns:xsd="http://www.w3.org/2001/XMLSchema" xmlns:dms="http://schemas.microsoft.com/office/2006/documentManagement/types" targetNamespace="6cc342f0-9f2f-4d07-994a-ac9e4d6334b9" elementFormDefault="qualified">
    <xsd:import namespace="http://schemas.microsoft.com/office/2006/documentManagement/types"/>
    <xsd:element name="ResourceID" ma:index="9" nillable="true" ma:displayName="ResourceID" ma:list="{3a77697e-a97d-4d6e-b1ce-e598bf63a369}" ma:internalName="ResourceID0" ma:showField="ID" ma:web="6cc342f0-9f2f-4d07-994a-ac9e4d6334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sourceID xmlns="6cc342f0-9f2f-4d07-994a-ac9e4d6334b9" xsi:nil="true"/>
  </documentManagement>
</p:properties>
</file>

<file path=customXml/itemProps1.xml><?xml version="1.0" encoding="utf-8"?>
<ds:datastoreItem xmlns:ds="http://schemas.openxmlformats.org/officeDocument/2006/customXml" ds:itemID="{DD56C70D-8924-4256-84EF-0D537FDFF74A}"/>
</file>

<file path=customXml/itemProps2.xml><?xml version="1.0" encoding="utf-8"?>
<ds:datastoreItem xmlns:ds="http://schemas.openxmlformats.org/officeDocument/2006/customXml" ds:itemID="{879DCCEE-4C8E-432F-A275-4E872045035F}"/>
</file>

<file path=customXml/itemProps3.xml><?xml version="1.0" encoding="utf-8"?>
<ds:datastoreItem xmlns:ds="http://schemas.openxmlformats.org/officeDocument/2006/customXml" ds:itemID="{042D56C9-9A2C-4E83-B07C-B3AE08322279}"/>
</file>

<file path=docProps/app.xml><?xml version="1.0" encoding="utf-8"?>
<Properties xmlns="http://schemas.openxmlformats.org/officeDocument/2006/extended-properties" xmlns:vt="http://schemas.openxmlformats.org/officeDocument/2006/docPropsVTypes">
  <Template>Normal.dotm</Template>
  <TotalTime>347</TotalTime>
  <Pages>6</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dc:creator>
  <cp:keywords/>
  <dc:description/>
  <cp:lastModifiedBy>JW</cp:lastModifiedBy>
  <cp:revision>41</cp:revision>
  <dcterms:created xsi:type="dcterms:W3CDTF">2019-01-15T03:26:00Z</dcterms:created>
  <dcterms:modified xsi:type="dcterms:W3CDTF">2019-04-07T12:40:00Z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0x0101040018ADCB83BA1CB1468CA74F1A4F994F8800D0B05707F183834F9C4244F2CB05CEAB</vt:lpwstr>
  </property>
  <property fmtid="{D5CDD505-2E9C-101B-9397-08002B2CF9AE}" pid="3" name="ResourceID">
    <vt:lpwstr>13688</vt:lpwstr>
  </property>
</Properties>
</file>